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FB8C" w14:textId="77777777" w:rsidR="00E011BA" w:rsidRPr="00BD235E" w:rsidRDefault="00EF6B71" w:rsidP="00EF6B71">
      <w:pPr>
        <w:pStyle w:val="Kop1"/>
        <w:spacing w:after="0"/>
        <w:rPr>
          <w:sz w:val="20"/>
        </w:rPr>
      </w:pPr>
      <w:r>
        <w:rPr>
          <w:sz w:val="32"/>
        </w:rPr>
        <w:t>Informatie Deeltijdvoorziening Da Vinci Zutphen e.o.</w:t>
      </w:r>
      <w:r w:rsidR="00BD235E">
        <w:rPr>
          <w:sz w:val="28"/>
        </w:rPr>
        <w:br/>
      </w:r>
    </w:p>
    <w:p w14:paraId="3808D2C5" w14:textId="77777777" w:rsidR="00965801" w:rsidRDefault="00965801" w:rsidP="00EF6B71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4747324B" wp14:editId="116151B9">
                <wp:extent cx="5886450" cy="464400"/>
                <wp:effectExtent l="0" t="0" r="0" b="0"/>
                <wp:docPr id="59651599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851F6" w14:textId="77777777" w:rsidR="00965801" w:rsidRPr="00C41A9F" w:rsidRDefault="00EF6B71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Wat is de Deeltijdvoorziening Da Vinci Zutphen e.o.?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47324B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" fillcolor="#1f5c9b [3204]" stroked="f">
                <v:textbox inset="0,0,0,0">
                  <w:txbxContent>
                    <w:p w14:paraId="01F851F6" w14:textId="77777777" w:rsidR="00965801" w:rsidRPr="00C41A9F" w:rsidRDefault="00EF6B71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Wat is de Deeltijdvoorziening Da Vinci Zutphen e.o.?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8AB026" w14:textId="3B7F71B5" w:rsidR="00EF6B71" w:rsidRDefault="00EF6B71" w:rsidP="00EF6B71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In lijn met het Da Vinci</w:t>
      </w:r>
      <w:r>
        <w:rPr>
          <w:rFonts w:cstheme="minorHAnsi"/>
          <w:szCs w:val="20"/>
        </w:rPr>
        <w:t>-</w:t>
      </w:r>
      <w:r w:rsidRPr="00CF2269">
        <w:rPr>
          <w:rFonts w:cstheme="minorHAnsi"/>
          <w:szCs w:val="20"/>
        </w:rPr>
        <w:t xml:space="preserve">onderwijs </w:t>
      </w:r>
      <w:r w:rsidR="00A33108">
        <w:rPr>
          <w:rFonts w:cstheme="minorHAnsi"/>
          <w:szCs w:val="20"/>
        </w:rPr>
        <w:t xml:space="preserve">Berkelland van Stichting </w:t>
      </w:r>
      <w:r w:rsidRPr="00CF2269">
        <w:rPr>
          <w:rFonts w:cstheme="minorHAnsi"/>
          <w:szCs w:val="20"/>
        </w:rPr>
        <w:t xml:space="preserve">OPONOA </w:t>
      </w:r>
      <w:r w:rsidR="0095054E">
        <w:rPr>
          <w:rFonts w:cstheme="minorHAnsi"/>
          <w:szCs w:val="20"/>
        </w:rPr>
        <w:t>biedt</w:t>
      </w:r>
      <w:r w:rsidRPr="00CF2269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Stichting </w:t>
      </w:r>
      <w:r w:rsidRPr="00CF2269">
        <w:rPr>
          <w:rFonts w:cstheme="minorHAnsi"/>
          <w:szCs w:val="20"/>
        </w:rPr>
        <w:t xml:space="preserve">Archipel in samenwerking met </w:t>
      </w:r>
      <w:r w:rsidR="00280F59"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 w:rsidR="00280F59"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Berkel </w:t>
      </w:r>
      <w:r w:rsidR="0095054E">
        <w:rPr>
          <w:rFonts w:cstheme="minorHAnsi"/>
          <w:szCs w:val="20"/>
        </w:rPr>
        <w:t xml:space="preserve">op </w:t>
      </w:r>
      <w:r w:rsidR="00940946">
        <w:rPr>
          <w:rFonts w:cstheme="minorHAnsi"/>
          <w:szCs w:val="20"/>
        </w:rPr>
        <w:t xml:space="preserve">OBS </w:t>
      </w:r>
      <w:r w:rsidR="0095054E">
        <w:rPr>
          <w:rFonts w:cstheme="minorHAnsi"/>
          <w:szCs w:val="20"/>
        </w:rPr>
        <w:t xml:space="preserve">Lea Dasbergschool in Zutphen Deeltijdonderwijs Da Vinci  aan, </w:t>
      </w:r>
      <w:r w:rsidRPr="00CF2269">
        <w:rPr>
          <w:rFonts w:cstheme="minorHAnsi"/>
          <w:szCs w:val="20"/>
        </w:rPr>
        <w:t xml:space="preserve"> onder de naam Da Vinci Zutphen e.o. </w:t>
      </w:r>
      <w:r w:rsidR="00A33108">
        <w:rPr>
          <w:rFonts w:cstheme="minorHAnsi"/>
          <w:szCs w:val="20"/>
        </w:rPr>
        <w:t xml:space="preserve">Deze </w:t>
      </w:r>
      <w:r w:rsidRPr="00CF2269">
        <w:rPr>
          <w:rFonts w:cstheme="minorHAnsi"/>
          <w:szCs w:val="20"/>
        </w:rPr>
        <w:t>Da Vinci-afdeling staat</w:t>
      </w:r>
      <w:r w:rsidR="00A33108">
        <w:rPr>
          <w:rFonts w:cstheme="minorHAnsi"/>
          <w:szCs w:val="20"/>
        </w:rPr>
        <w:t>, net als Da Vinci Berkelland</w:t>
      </w:r>
      <w:r w:rsidRPr="00CF2269">
        <w:rPr>
          <w:rFonts w:cstheme="minorHAnsi"/>
          <w:szCs w:val="20"/>
        </w:rPr>
        <w:t xml:space="preserve"> open voor </w:t>
      </w:r>
      <w:r w:rsidR="00A33108">
        <w:rPr>
          <w:rFonts w:cstheme="minorHAnsi"/>
          <w:szCs w:val="20"/>
        </w:rPr>
        <w:t xml:space="preserve">leerlingen </w:t>
      </w:r>
      <w:r w:rsidRPr="00CF2269">
        <w:rPr>
          <w:rFonts w:cstheme="minorHAnsi"/>
          <w:szCs w:val="20"/>
        </w:rPr>
        <w:t xml:space="preserve">die ingeschreven staan op </w:t>
      </w:r>
      <w:r w:rsidR="00236B80">
        <w:rPr>
          <w:rFonts w:cstheme="minorHAnsi"/>
          <w:szCs w:val="20"/>
        </w:rPr>
        <w:t>een</w:t>
      </w:r>
      <w:r w:rsidRPr="00CF2269">
        <w:rPr>
          <w:rFonts w:cstheme="minorHAnsi"/>
          <w:szCs w:val="20"/>
        </w:rPr>
        <w:t xml:space="preserve"> van de basisscholen vallend onder het </w:t>
      </w:r>
      <w:r w:rsidR="00280F59"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 w:rsidR="00280F59"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>Berkel.</w:t>
      </w:r>
    </w:p>
    <w:p w14:paraId="749480D0" w14:textId="77777777" w:rsidR="00EF6B71" w:rsidRPr="00AC3F8A" w:rsidRDefault="00EF6B71" w:rsidP="00EF6B71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00828F0F" w14:textId="6F8C06A7" w:rsidR="00EF4AEB" w:rsidRDefault="00EF4AEB" w:rsidP="00EF4AEB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Het arrangement is bedoeld voor kinderen uit de groepen 4 t/m 7. Kinderen uit groep 8 zijn welkom wanneer er binnen de groep nog ruimte is. Bij het arrangement Deeltijd Da Vinci </w:t>
      </w:r>
      <w:r>
        <w:rPr>
          <w:rFonts w:cstheme="minorHAnsi"/>
          <w:szCs w:val="20"/>
        </w:rPr>
        <w:t>Zutphen</w:t>
      </w:r>
      <w:r w:rsidRPr="00CF2269">
        <w:rPr>
          <w:rFonts w:cstheme="minorHAnsi"/>
          <w:szCs w:val="20"/>
        </w:rPr>
        <w:t xml:space="preserve"> krijgen kinderen met kenmerken van hoogbegaafdheid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4 dagdelen (donderdag en vrijdag) per week extra verrijkingsaanbod. Kinderen </w:t>
      </w:r>
      <w:proofErr w:type="spellStart"/>
      <w:r w:rsidRPr="00CF2269">
        <w:rPr>
          <w:rFonts w:cstheme="minorHAnsi"/>
          <w:szCs w:val="20"/>
        </w:rPr>
        <w:t>compacten</w:t>
      </w:r>
      <w:proofErr w:type="spellEnd"/>
      <w:r w:rsidRPr="00CF2269">
        <w:rPr>
          <w:rFonts w:cstheme="minorHAnsi"/>
          <w:szCs w:val="20"/>
        </w:rPr>
        <w:t xml:space="preserve"> de basisstof op hun eigen basisschool van maandag t/m woensdag. </w:t>
      </w:r>
    </w:p>
    <w:p w14:paraId="2BB6E4BA" w14:textId="77777777" w:rsidR="00EF4AEB" w:rsidRDefault="00EF4AEB" w:rsidP="00EF4AEB">
      <w:pPr>
        <w:spacing w:after="0" w:afterAutospacing="0"/>
        <w:ind w:left="142"/>
        <w:rPr>
          <w:rFonts w:cstheme="minorHAnsi"/>
          <w:szCs w:val="20"/>
        </w:rPr>
      </w:pPr>
    </w:p>
    <w:p w14:paraId="227188D8" w14:textId="7FD7827B" w:rsidR="00EF4AEB" w:rsidRDefault="00EF4AEB" w:rsidP="00EF4AEB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kinderen worden uitgedaagd om specifieke leerstrategieën en metacognitieve vaardigheden te gebruiken om hun capaciteiten te benutten. De school van inschrijving krijgt door nauwe samenwerking met de specialisten van Da Vinci </w:t>
      </w:r>
      <w:r w:rsidR="00CE5E1C">
        <w:rPr>
          <w:rFonts w:cstheme="minorHAnsi"/>
          <w:szCs w:val="20"/>
        </w:rPr>
        <w:t>Zutphen</w:t>
      </w:r>
      <w:r w:rsidRPr="00CF2269">
        <w:rPr>
          <w:rFonts w:cstheme="minorHAnsi"/>
          <w:szCs w:val="20"/>
        </w:rPr>
        <w:t xml:space="preserve"> nader inzicht in de eigen werkwijze, in de behoeften van het kind en handvatten om het kind op de reguliere school te kunnen begeleiden.</w:t>
      </w:r>
      <w:r w:rsidR="00CE5E1C" w:rsidRPr="00CE5E1C">
        <w:rPr>
          <w:rFonts w:cstheme="minorHAnsi"/>
          <w:szCs w:val="20"/>
        </w:rPr>
        <w:t xml:space="preserve"> </w:t>
      </w:r>
    </w:p>
    <w:p w14:paraId="789B7A34" w14:textId="77777777" w:rsidR="00EF4AEB" w:rsidRPr="00AC3F8A" w:rsidRDefault="00EF4AEB" w:rsidP="00EF4AEB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4DC9D8AD" w14:textId="0EF4A311" w:rsidR="00EF6B71" w:rsidRDefault="00EF4AEB" w:rsidP="00EF4AEB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duur van het arrangement is minimaal een half jaar tot maximaal een jaar. </w:t>
      </w:r>
      <w:r>
        <w:rPr>
          <w:rFonts w:cstheme="minorHAnsi"/>
          <w:szCs w:val="20"/>
        </w:rPr>
        <w:t xml:space="preserve">Na dit jaar is het, in uitzonderlijke gevallen, mogelijk het arrangement te verlengen. </w:t>
      </w:r>
    </w:p>
    <w:p w14:paraId="538A3865" w14:textId="77777777" w:rsidR="00EF6B71" w:rsidRDefault="00EF6B71" w:rsidP="00EF6B71">
      <w:pPr>
        <w:pStyle w:val="Verslag-standaard"/>
        <w:spacing w:after="0" w:afterAutospacing="0"/>
        <w:rPr>
          <w:lang w:val="nl-NL"/>
        </w:rPr>
      </w:pPr>
    </w:p>
    <w:p w14:paraId="78A25979" w14:textId="77777777" w:rsidR="00B86B87" w:rsidRDefault="00B86B87" w:rsidP="00B86B87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5D88DDF4" wp14:editId="66B7B8DF">
                <wp:extent cx="5886450" cy="464400"/>
                <wp:effectExtent l="0" t="0" r="0" b="0"/>
                <wp:docPr id="16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ECE8A" w14:textId="77777777" w:rsidR="00B86B87" w:rsidRPr="00C41A9F" w:rsidRDefault="00B86B87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Doelgroep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88DDF4" id="_x0000_s1027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" fillcolor="#1f5c9b [3204]" stroked="f">
                <v:textbox inset="0,0,0,0">
                  <w:txbxContent>
                    <w:p w14:paraId="273ECE8A" w14:textId="77777777" w:rsidR="00B86B87" w:rsidRPr="00C41A9F" w:rsidRDefault="00B86B87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Doelgroep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4F6E8C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284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Het arrangement Deeltijd Da Vinci Zutphen e.o. is bedoeld voor kinderen met kenmerken van hoogbegaafdheid: </w:t>
      </w:r>
    </w:p>
    <w:p w14:paraId="0D50A071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op de huidige basisschool onvoldoende passend aanbod krijgen, aansluitend bij hun onderwijsbehoeften; </w:t>
      </w:r>
    </w:p>
    <w:p w14:paraId="6927CFA3" w14:textId="77777777" w:rsidR="00B86B87" w:rsidRPr="00572A46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ingeschreven staan en blijven op een reguliere basisschool binnen </w:t>
      </w:r>
      <w:r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Berkel; </w:t>
      </w:r>
      <w:r>
        <w:rPr>
          <w:rFonts w:cstheme="minorHAnsi"/>
          <w:szCs w:val="20"/>
        </w:rPr>
        <w:t xml:space="preserve"> </w:t>
      </w:r>
    </w:p>
    <w:p w14:paraId="37559015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die voldoende hebben aan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>4 dagdelen per week Deeltijd Da Vinci-aanbod;</w:t>
      </w:r>
    </w:p>
    <w:p w14:paraId="688556BC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 een groep van ongeveer 12 – 15 kinderen kunnen functioneren; </w:t>
      </w:r>
    </w:p>
    <w:p w14:paraId="5E5D53B8" w14:textId="660220B3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behoefte hebben aan </w:t>
      </w:r>
      <w:proofErr w:type="spellStart"/>
      <w:r w:rsidRPr="00CF2269">
        <w:rPr>
          <w:rFonts w:cstheme="minorHAnsi"/>
          <w:szCs w:val="20"/>
        </w:rPr>
        <w:t>peers</w:t>
      </w:r>
      <w:proofErr w:type="spellEnd"/>
      <w:r w:rsidRPr="00CF2269">
        <w:rPr>
          <w:rFonts w:cstheme="minorHAnsi"/>
          <w:szCs w:val="20"/>
        </w:rPr>
        <w:t xml:space="preserve">. </w:t>
      </w:r>
    </w:p>
    <w:p w14:paraId="3D61A97D" w14:textId="77777777" w:rsidR="00B86B87" w:rsidRPr="00AC3F8A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 w:val="16"/>
          <w:szCs w:val="20"/>
        </w:rPr>
      </w:pPr>
    </w:p>
    <w:p w14:paraId="66AFEC9C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De deeltijdvoorziening is bedoeld voor scholen: </w:t>
      </w:r>
    </w:p>
    <w:p w14:paraId="06151277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behoren bij het </w:t>
      </w:r>
      <w:r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Berkel; </w:t>
      </w:r>
    </w:p>
    <w:p w14:paraId="71720105" w14:textId="5E2ED49E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 het voortraject </w:t>
      </w:r>
      <w:r w:rsidR="00980AB6">
        <w:rPr>
          <w:rFonts w:cstheme="minorHAnsi"/>
          <w:szCs w:val="20"/>
        </w:rPr>
        <w:t xml:space="preserve">aantoonbaar </w:t>
      </w:r>
      <w:proofErr w:type="spellStart"/>
      <w:r w:rsidRPr="00CF2269">
        <w:rPr>
          <w:rFonts w:cstheme="minorHAnsi"/>
          <w:szCs w:val="20"/>
        </w:rPr>
        <w:t>compacten</w:t>
      </w:r>
      <w:proofErr w:type="spellEnd"/>
      <w:r w:rsidRPr="00CF2269">
        <w:rPr>
          <w:rFonts w:cstheme="minorHAnsi"/>
          <w:szCs w:val="20"/>
        </w:rPr>
        <w:t xml:space="preserve"> en verrijken hebben aangeboden aan de HB-leerling; </w:t>
      </w:r>
    </w:p>
    <w:p w14:paraId="3D9E19F2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handelingsverlegen zijn om voldoende passend aanbod voor deze leerling te creëren. </w:t>
      </w:r>
    </w:p>
    <w:p w14:paraId="1E1D438C" w14:textId="77777777" w:rsidR="006E24D9" w:rsidRPr="00CF2269" w:rsidRDefault="006E24D9" w:rsidP="006E24D9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>
        <w:rPr>
          <w:rFonts w:cstheme="minorHAnsi"/>
          <w:szCs w:val="20"/>
        </w:rPr>
        <w:t>.  die nieuwsgierig zijn naar de vraag wat zij nog zouden kunnen leren om de leerling zelf te kunnen ondersteunen na afloop van het arrangement en dus een leervraag hebben.</w:t>
      </w:r>
    </w:p>
    <w:p w14:paraId="75563FF0" w14:textId="77777777" w:rsidR="00B86B87" w:rsidRPr="005B275C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 w:val="16"/>
          <w:szCs w:val="20"/>
        </w:rPr>
      </w:pPr>
    </w:p>
    <w:p w14:paraId="08DFD107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De deeltijdvoorziening is bedoeld voor ouders: </w:t>
      </w:r>
    </w:p>
    <w:p w14:paraId="0D62B052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een nauwe samenwerking aangaan met de leerkrachten; </w:t>
      </w:r>
    </w:p>
    <w:p w14:paraId="1E12E4CD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het vervoer naar de voorziening kunnen organiseren. </w:t>
      </w:r>
    </w:p>
    <w:p w14:paraId="55E049FD" w14:textId="77777777" w:rsidR="00B86B87" w:rsidRDefault="00B86B87" w:rsidP="00B86B87">
      <w:pPr>
        <w:widowControl w:val="0"/>
        <w:tabs>
          <w:tab w:val="left" w:pos="9238"/>
        </w:tabs>
        <w:spacing w:after="0" w:afterAutospacing="0"/>
        <w:ind w:left="142" w:right="1"/>
        <w:rPr>
          <w:rFonts w:cstheme="minorHAnsi"/>
          <w:szCs w:val="20"/>
        </w:rPr>
      </w:pPr>
    </w:p>
    <w:p w14:paraId="18834D9F" w14:textId="4FDB0CB3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/>
        <w:rPr>
          <w:rFonts w:eastAsia="Arial" w:cstheme="minorHAnsi"/>
          <w:color w:val="000000"/>
          <w:spacing w:val="13"/>
          <w:w w:val="90"/>
          <w:szCs w:val="20"/>
        </w:rPr>
      </w:pPr>
      <w:r w:rsidRPr="00CF2269">
        <w:rPr>
          <w:rFonts w:cstheme="minorHAnsi"/>
          <w:szCs w:val="20"/>
        </w:rPr>
        <w:lastRenderedPageBreak/>
        <w:t xml:space="preserve">Het deeltijdarrangement Da Vinci is niet passend bij kinderen met forse </w:t>
      </w:r>
      <w:proofErr w:type="spellStart"/>
      <w:r w:rsidRPr="00CF2269">
        <w:rPr>
          <w:rFonts w:cstheme="minorHAnsi"/>
          <w:szCs w:val="20"/>
        </w:rPr>
        <w:t>externaliserende</w:t>
      </w:r>
      <w:proofErr w:type="spellEnd"/>
      <w:r w:rsidRPr="00CF2269">
        <w:rPr>
          <w:rFonts w:cstheme="minorHAnsi"/>
          <w:szCs w:val="20"/>
        </w:rPr>
        <w:t xml:space="preserve"> of internaliserende problematiek</w:t>
      </w:r>
      <w:r w:rsidR="006E24D9">
        <w:rPr>
          <w:rFonts w:cstheme="minorHAnsi"/>
          <w:szCs w:val="20"/>
        </w:rPr>
        <w:t xml:space="preserve">, waarbij plaatsing in het gespecialiseerd onderwijs beter passend is. </w:t>
      </w:r>
    </w:p>
    <w:p w14:paraId="00459705" w14:textId="77777777" w:rsidR="00B86B87" w:rsidRPr="00CF2269" w:rsidRDefault="00B86B87" w:rsidP="00B86B87">
      <w:pPr>
        <w:spacing w:after="0" w:afterAutospacing="0"/>
        <w:jc w:val="both"/>
        <w:rPr>
          <w:rFonts w:cstheme="minorHAnsi"/>
          <w:szCs w:val="20"/>
        </w:rPr>
      </w:pPr>
    </w:p>
    <w:p w14:paraId="08BF4E85" w14:textId="77777777" w:rsidR="00B86B87" w:rsidRDefault="00B86B87" w:rsidP="00B86B87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313C3E0C" wp14:editId="6F250F93">
                <wp:extent cx="5886450" cy="464400"/>
                <wp:effectExtent l="0" t="0" r="0" b="0"/>
                <wp:docPr id="17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B19BE" w14:textId="77777777" w:rsidR="00B86B87" w:rsidRPr="00C41A9F" w:rsidRDefault="00B86B87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Aanbod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3C3E0C" id="_x0000_s1028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" fillcolor="#1f5c9b [3204]" stroked="f">
                <v:textbox inset="0,0,0,0">
                  <w:txbxContent>
                    <w:p w14:paraId="4F8B19BE" w14:textId="77777777" w:rsidR="00B86B87" w:rsidRPr="00C41A9F" w:rsidRDefault="00B86B87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Aanbod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340488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  <w:u w:val="single"/>
        </w:rPr>
      </w:pPr>
      <w:r w:rsidRPr="00CF2269">
        <w:rPr>
          <w:rFonts w:cstheme="minorHAnsi"/>
          <w:szCs w:val="20"/>
          <w:u w:val="single"/>
        </w:rPr>
        <w:t>Didactisch aanbod:</w:t>
      </w:r>
    </w:p>
    <w:p w14:paraId="1C9EB0D0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Uitgegaan wordt van de onderwijsbehoeften van de leerling. De didactische differentiatie bestaat uit het aanbieden van verrijkend onderwijsaanbod d.m.v. </w:t>
      </w:r>
      <w:proofErr w:type="spellStart"/>
      <w:r w:rsidRPr="00CF2269">
        <w:rPr>
          <w:rFonts w:cstheme="minorHAnsi"/>
          <w:szCs w:val="20"/>
        </w:rPr>
        <w:t>challenges</w:t>
      </w:r>
      <w:proofErr w:type="spellEnd"/>
      <w:r w:rsidRPr="00CF2269">
        <w:rPr>
          <w:rFonts w:cstheme="minorHAnsi"/>
          <w:szCs w:val="20"/>
        </w:rPr>
        <w:t>, deelname aan ateliers en eigen projecten.</w:t>
      </w:r>
    </w:p>
    <w:p w14:paraId="0EF1D6DF" w14:textId="77777777" w:rsidR="00B86B87" w:rsidRPr="00AC3F8A" w:rsidRDefault="00B86B87" w:rsidP="00B86B87">
      <w:pPr>
        <w:spacing w:after="0" w:afterAutospacing="0"/>
        <w:ind w:left="142" w:hanging="284"/>
        <w:rPr>
          <w:rFonts w:cstheme="minorHAnsi"/>
          <w:sz w:val="16"/>
          <w:szCs w:val="20"/>
        </w:rPr>
      </w:pPr>
    </w:p>
    <w:p w14:paraId="6ECCE6CA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leerhouding van de leerling wordt structureel gestimuleerd door: </w:t>
      </w:r>
    </w:p>
    <w:p w14:paraId="45BEB74D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expliciet aandacht te schenken aan opdrachten die abstract denkvermogen en verdieping vereisen, zoals het analyseren, evalueren en creëren</w:t>
      </w:r>
      <w:r>
        <w:rPr>
          <w:rFonts w:cstheme="minorHAnsi"/>
          <w:szCs w:val="20"/>
        </w:rPr>
        <w:t>;</w:t>
      </w:r>
      <w:r w:rsidRPr="00CF2269">
        <w:rPr>
          <w:rFonts w:cstheme="minorHAnsi"/>
          <w:szCs w:val="20"/>
        </w:rPr>
        <w:t xml:space="preserve"> </w:t>
      </w:r>
    </w:p>
    <w:p w14:paraId="408AD406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•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 bewust te werken aan leerstrategieën, kritisch- en creatief denken en metacognitieve vaardigheden;</w:t>
      </w:r>
    </w:p>
    <w:p w14:paraId="28F4B5DC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objectief te benoemen en evalueren van de samenwerking;</w:t>
      </w:r>
    </w:p>
    <w:p w14:paraId="4EF17DEE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proofErr w:type="spellStart"/>
      <w:r w:rsidRPr="00CF2269">
        <w:rPr>
          <w:rFonts w:cstheme="minorHAnsi"/>
          <w:szCs w:val="20"/>
        </w:rPr>
        <w:t>psycho</w:t>
      </w:r>
      <w:proofErr w:type="spellEnd"/>
      <w:r>
        <w:rPr>
          <w:rFonts w:cstheme="minorHAnsi"/>
          <w:szCs w:val="20"/>
        </w:rPr>
        <w:t>-</w:t>
      </w:r>
      <w:r w:rsidRPr="00CF2269">
        <w:rPr>
          <w:rFonts w:cstheme="minorHAnsi"/>
          <w:szCs w:val="20"/>
        </w:rPr>
        <w:t xml:space="preserve">educatie aan te bieden; </w:t>
      </w:r>
    </w:p>
    <w:p w14:paraId="2178F877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aan te sluiten bij zijn of haar interesse en belangstelling;</w:t>
      </w:r>
      <w:r>
        <w:rPr>
          <w:rFonts w:cstheme="minorHAnsi"/>
          <w:szCs w:val="20"/>
        </w:rPr>
        <w:t xml:space="preserve"> </w:t>
      </w:r>
    </w:p>
    <w:p w14:paraId="38E0C160" w14:textId="77777777" w:rsidR="00B86B87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proofErr w:type="spellStart"/>
      <w:r w:rsidRPr="00CF2269">
        <w:rPr>
          <w:rFonts w:cstheme="minorHAnsi"/>
          <w:szCs w:val="20"/>
        </w:rPr>
        <w:t>zelfontdekkende</w:t>
      </w:r>
      <w:proofErr w:type="spellEnd"/>
      <w:r w:rsidRPr="00CF2269">
        <w:rPr>
          <w:rFonts w:cstheme="minorHAnsi"/>
          <w:szCs w:val="20"/>
        </w:rPr>
        <w:t xml:space="preserve"> leeractiviteiten aan te bieden, in combinatie met procesgerichte feedback en feed forward. </w:t>
      </w:r>
    </w:p>
    <w:p w14:paraId="2167590B" w14:textId="77777777" w:rsidR="00B86B87" w:rsidRPr="00AC3F8A" w:rsidRDefault="00B86B87" w:rsidP="00B86B87">
      <w:pPr>
        <w:spacing w:after="0" w:afterAutospacing="0"/>
        <w:ind w:left="142" w:hanging="284"/>
        <w:rPr>
          <w:rFonts w:cstheme="minorHAnsi"/>
          <w:sz w:val="16"/>
          <w:szCs w:val="20"/>
        </w:rPr>
      </w:pPr>
    </w:p>
    <w:p w14:paraId="14CFB452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levenshouding wordt gestimuleerd door:</w:t>
      </w:r>
    </w:p>
    <w:p w14:paraId="7F455F8A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werken richting een </w:t>
      </w:r>
      <w:proofErr w:type="spellStart"/>
      <w:r w:rsidRPr="00CF2269">
        <w:rPr>
          <w:rFonts w:cstheme="minorHAnsi"/>
          <w:szCs w:val="20"/>
        </w:rPr>
        <w:t>growth</w:t>
      </w:r>
      <w:proofErr w:type="spellEnd"/>
      <w:r w:rsidRPr="00CF2269">
        <w:rPr>
          <w:rFonts w:cstheme="minorHAnsi"/>
          <w:szCs w:val="20"/>
        </w:rPr>
        <w:t xml:space="preserve"> </w:t>
      </w:r>
      <w:proofErr w:type="spellStart"/>
      <w:r w:rsidRPr="00CF2269">
        <w:rPr>
          <w:rFonts w:cstheme="minorHAnsi"/>
          <w:szCs w:val="20"/>
        </w:rPr>
        <w:t>mindset</w:t>
      </w:r>
      <w:proofErr w:type="spellEnd"/>
      <w:r w:rsidRPr="00CF2269">
        <w:rPr>
          <w:rFonts w:cstheme="minorHAnsi"/>
          <w:szCs w:val="20"/>
        </w:rPr>
        <w:t>; als we willen dat kinderen leren, is het belangrijk dat ze weten dat ze kúnnen leren en op welke manier ze denken, hoe hun brein werkt en hoe zij leren;</w:t>
      </w:r>
    </w:p>
    <w:p w14:paraId="236F225A" w14:textId="77777777" w:rsidR="00B86B87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vergroten van veerkracht (flexibel leren omgaan met veranderingen in je omgeving). </w:t>
      </w:r>
    </w:p>
    <w:p w14:paraId="79859BDA" w14:textId="77777777" w:rsidR="0039017D" w:rsidRDefault="0039017D" w:rsidP="00B86B87">
      <w:pPr>
        <w:spacing w:after="0" w:afterAutospacing="0"/>
        <w:ind w:left="142" w:hanging="142"/>
        <w:rPr>
          <w:rFonts w:cstheme="minorHAnsi"/>
          <w:szCs w:val="20"/>
        </w:rPr>
      </w:pPr>
    </w:p>
    <w:p w14:paraId="15B8ED23" w14:textId="77777777" w:rsidR="0039017D" w:rsidRDefault="0039017D" w:rsidP="0039017D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7BD36399" wp14:editId="77A0E5AE">
                <wp:extent cx="5886450" cy="464400"/>
                <wp:effectExtent l="0" t="0" r="0" b="0"/>
                <wp:docPr id="18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3328C" w14:textId="77777777" w:rsidR="0039017D" w:rsidRPr="00C41A9F" w:rsidRDefault="007D51EA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Aanmeldprocedure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D36399" id="_x0000_s1029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" fillcolor="#1f5c9b [3204]" stroked="f">
                <v:textbox inset="0,0,0,0">
                  <w:txbxContent>
                    <w:p w14:paraId="68C3328C" w14:textId="77777777" w:rsidR="0039017D" w:rsidRPr="00C41A9F" w:rsidRDefault="007D51EA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Aanmeldprocedure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6E23C4" w14:textId="57821FAA" w:rsidR="00AE7B45" w:rsidRPr="00CF2269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aanvraag van het arrangement wordt door school gedaan, in samenspraak met ouders en  orthopedagoog</w:t>
      </w:r>
      <w:r w:rsidR="00980AB6">
        <w:rPr>
          <w:rFonts w:cstheme="minorHAnsi"/>
          <w:szCs w:val="20"/>
        </w:rPr>
        <w:t xml:space="preserve">. </w:t>
      </w:r>
      <w:r w:rsidRPr="00CF2269">
        <w:rPr>
          <w:rFonts w:cstheme="minorHAnsi"/>
          <w:szCs w:val="20"/>
        </w:rPr>
        <w:t>In een</w:t>
      </w:r>
      <w:r>
        <w:rPr>
          <w:rFonts w:cstheme="minorHAnsi"/>
          <w:szCs w:val="20"/>
        </w:rPr>
        <w:t xml:space="preserve"> OT-gesprek </w:t>
      </w:r>
      <w:r w:rsidRPr="00CF2269">
        <w:rPr>
          <w:rFonts w:cstheme="minorHAnsi"/>
          <w:szCs w:val="20"/>
        </w:rPr>
        <w:t xml:space="preserve">wordt in kaart gebracht wat de ondersteunings- en/of onderwijsbehoeften </w:t>
      </w:r>
      <w:r>
        <w:rPr>
          <w:rFonts w:cstheme="minorHAnsi"/>
          <w:szCs w:val="20"/>
        </w:rPr>
        <w:t>van het kind zijn en wat er op basis van deze behoeften noodzakelijk is. Wanneer blijkt dat deeltijd  Da Vinci Zutphen noodzakelijk is wordt het aanvraagformulier arrangement Deeltijd</w:t>
      </w:r>
      <w:r w:rsidR="00980AB6">
        <w:rPr>
          <w:rFonts w:cstheme="minorHAnsi"/>
          <w:szCs w:val="20"/>
        </w:rPr>
        <w:t xml:space="preserve"> onderwijs Da Vinci </w:t>
      </w:r>
      <w:r>
        <w:rPr>
          <w:rFonts w:cstheme="minorHAnsi"/>
          <w:szCs w:val="20"/>
        </w:rPr>
        <w:t xml:space="preserve">ingevuld door de basisschool. </w:t>
      </w:r>
    </w:p>
    <w:p w14:paraId="065EFE0F" w14:textId="77777777" w:rsidR="00AE7B45" w:rsidRPr="00AC3F8A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05452FA3" w14:textId="15F5C046" w:rsidR="00AE7B45" w:rsidRDefault="00AE7B45" w:rsidP="00AE7B45">
      <w:pPr>
        <w:spacing w:after="0" w:afterAutospacing="0"/>
        <w:ind w:left="142"/>
        <w:rPr>
          <w:rFonts w:cstheme="minorHAnsi"/>
          <w:bCs/>
          <w:szCs w:val="20"/>
        </w:rPr>
      </w:pPr>
      <w:r w:rsidRPr="00CF2269">
        <w:rPr>
          <w:rFonts w:cstheme="minorHAnsi"/>
          <w:szCs w:val="20"/>
        </w:rPr>
        <w:t xml:space="preserve">De door ouders, ondertekende aanvraag wordt, samen met andere relevante documenten </w:t>
      </w:r>
      <w:r>
        <w:rPr>
          <w:rFonts w:cstheme="minorHAnsi"/>
          <w:szCs w:val="20"/>
        </w:rPr>
        <w:t>zo</w:t>
      </w:r>
      <w:r w:rsidRPr="00CF2269">
        <w:rPr>
          <w:rFonts w:cstheme="minorHAnsi"/>
          <w:szCs w:val="20"/>
        </w:rPr>
        <w:t>als;</w:t>
      </w:r>
      <w:r>
        <w:rPr>
          <w:rFonts w:cstheme="minorHAnsi"/>
          <w:szCs w:val="20"/>
        </w:rPr>
        <w:t xml:space="preserve"> </w:t>
      </w:r>
      <w:r w:rsidRPr="00FC50A8">
        <w:rPr>
          <w:rFonts w:cstheme="minorHAnsi"/>
          <w:szCs w:val="20"/>
        </w:rPr>
        <w:t>geëvalueerd OPP</w:t>
      </w:r>
      <w:r>
        <w:rPr>
          <w:rFonts w:cstheme="minorHAnsi"/>
          <w:szCs w:val="20"/>
        </w:rPr>
        <w:t>,</w:t>
      </w:r>
      <w:r w:rsidRPr="00CF2269">
        <w:rPr>
          <w:rFonts w:cstheme="minorHAnsi"/>
          <w:szCs w:val="20"/>
        </w:rPr>
        <w:t xml:space="preserve"> </w:t>
      </w:r>
      <w:r w:rsidRPr="00FC50A8">
        <w:rPr>
          <w:rFonts w:cstheme="minorHAnsi"/>
          <w:szCs w:val="20"/>
        </w:rPr>
        <w:t>LVS uitdraai, eventuele onderzoeksverslagen, signaleringslijst (DHH, SIDI-PO, ZOOV+) en gespreksverslagen ingediend. De</w:t>
      </w:r>
      <w:r>
        <w:rPr>
          <w:rFonts w:cstheme="minorHAnsi"/>
          <w:bCs/>
          <w:szCs w:val="20"/>
        </w:rPr>
        <w:t xml:space="preserve"> aanvraag moet vervolgens worden goedgekeurd door de Toewijzingscommissie (TWC)</w:t>
      </w:r>
      <w:r w:rsidR="00FC50A8">
        <w:rPr>
          <w:rFonts w:cstheme="minorHAnsi"/>
          <w:bCs/>
          <w:szCs w:val="20"/>
        </w:rPr>
        <w:t xml:space="preserve"> van het samenwerkingsverband</w:t>
      </w:r>
      <w:r>
        <w:rPr>
          <w:rFonts w:cstheme="minorHAnsi"/>
          <w:bCs/>
          <w:szCs w:val="20"/>
        </w:rPr>
        <w:t xml:space="preserve">.  </w:t>
      </w:r>
    </w:p>
    <w:p w14:paraId="4A413DCE" w14:textId="57F89371" w:rsidR="00AE7B45" w:rsidRPr="00AC3F8A" w:rsidRDefault="00FC50A8" w:rsidP="00AE7B45">
      <w:pPr>
        <w:spacing w:after="0" w:afterAutospacing="0"/>
        <w:ind w:left="142"/>
        <w:rPr>
          <w:rFonts w:cstheme="minorHAnsi"/>
          <w:b/>
          <w:bCs/>
          <w:sz w:val="16"/>
          <w:szCs w:val="20"/>
        </w:rPr>
      </w:pPr>
      <w:r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296C7CB" wp14:editId="6180F951">
                <wp:simplePos x="0" y="0"/>
                <wp:positionH relativeFrom="column">
                  <wp:posOffset>4794250</wp:posOffset>
                </wp:positionH>
                <wp:positionV relativeFrom="paragraph">
                  <wp:posOffset>20319</wp:posOffset>
                </wp:positionV>
                <wp:extent cx="1152525" cy="1069975"/>
                <wp:effectExtent l="0" t="0" r="28575" b="1587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069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8A6585" w14:textId="3E0235F9" w:rsidR="00AE7B45" w:rsidRPr="00F321F2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>oewijzingscom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 xml:space="preserve">missie (TWC)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50A8">
                              <w:rPr>
                                <w:sz w:val="18"/>
                                <w:szCs w:val="18"/>
                              </w:rPr>
                              <w:t xml:space="preserve">van het swv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beslist over het toekennen van het arrangement.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6C7CB" id="Rechthoek 7" o:spid="_x0000_s1030" style="position:absolute;left:0;text-align:left;margin-left:377.5pt;margin-top:1.6pt;width:90.75pt;height:84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" filled="f" strokecolor="#2f528f" strokeweight="1pt">
                <v:textbox>
                  <w:txbxContent>
                    <w:p w14:paraId="728A6585" w14:textId="3E0235F9" w:rsidR="00AE7B45" w:rsidRPr="00F321F2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T</w:t>
                      </w:r>
                      <w:r w:rsidRPr="000737D8">
                        <w:rPr>
                          <w:sz w:val="18"/>
                          <w:szCs w:val="18"/>
                        </w:rPr>
                        <w:t>oewijzingscom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0737D8">
                        <w:rPr>
                          <w:sz w:val="18"/>
                          <w:szCs w:val="18"/>
                        </w:rPr>
                        <w:t xml:space="preserve">missie (TWC)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C50A8">
                        <w:rPr>
                          <w:sz w:val="18"/>
                          <w:szCs w:val="18"/>
                        </w:rPr>
                        <w:t xml:space="preserve">van het swv </w:t>
                      </w:r>
                      <w:r>
                        <w:rPr>
                          <w:sz w:val="18"/>
                          <w:szCs w:val="18"/>
                        </w:rPr>
                        <w:t>beslist over het toekennen van het arrangement.</w:t>
                      </w:r>
                    </w:p>
                  </w:txbxContent>
                </v:textbox>
              </v:rect>
            </w:pict>
          </mc:Fallback>
        </mc:AlternateContent>
      </w:r>
      <w:r w:rsidR="00BA2259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984336" wp14:editId="29404D57">
                <wp:simplePos x="0" y="0"/>
                <wp:positionH relativeFrom="column">
                  <wp:posOffset>1428750</wp:posOffset>
                </wp:positionH>
                <wp:positionV relativeFrom="paragraph">
                  <wp:posOffset>33020</wp:posOffset>
                </wp:positionV>
                <wp:extent cx="1485900" cy="1057275"/>
                <wp:effectExtent l="0" t="0" r="19050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057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DE4819" w14:textId="77777777" w:rsidR="00AE7B45" w:rsidRPr="00F321F2" w:rsidRDefault="00AE7B45" w:rsidP="00AE7B4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Tijdens OT worden onderwijsbehoeften in kaart gebracht en bekeken of Deeltijd Vinci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Zutphen </w:t>
                            </w: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e.o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passend zou zijn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84336" id="Rechthoek 5" o:spid="_x0000_s1031" style="position:absolute;left:0;text-align:left;margin-left:112.5pt;margin-top:2.6pt;width:117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" filled="f" strokecolor="#2f528f" strokeweight="1pt">
                <v:textbox>
                  <w:txbxContent>
                    <w:p w14:paraId="2CDE4819" w14:textId="77777777" w:rsidR="00AE7B45" w:rsidRPr="00F321F2" w:rsidRDefault="00AE7B45" w:rsidP="00AE7B45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Tijdens OT worden onderwijsbehoeften in kaart gebracht en bekeken of Deeltijd Vinci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Zutphen </w:t>
                      </w: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>e.o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passend zou zijn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  <w:r w:rsidR="00AE7B45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BF01394" wp14:editId="342BDBF3">
                <wp:simplePos x="0" y="0"/>
                <wp:positionH relativeFrom="column">
                  <wp:posOffset>3248025</wp:posOffset>
                </wp:positionH>
                <wp:positionV relativeFrom="paragraph">
                  <wp:posOffset>23495</wp:posOffset>
                </wp:positionV>
                <wp:extent cx="1228725" cy="895350"/>
                <wp:effectExtent l="0" t="0" r="28575" b="1905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95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F3CDB0" w14:textId="77777777" w:rsidR="00AE7B45" w:rsidRPr="000737D8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37D8">
                              <w:rPr>
                                <w:sz w:val="18"/>
                                <w:szCs w:val="18"/>
                              </w:rPr>
                              <w:t>Invullen aanvraagformulier + relevante documenten.</w:t>
                            </w:r>
                          </w:p>
                          <w:p w14:paraId="6326A703" w14:textId="77777777" w:rsidR="00AE7B45" w:rsidRPr="00F321F2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37D8">
                              <w:rPr>
                                <w:sz w:val="18"/>
                                <w:szCs w:val="18"/>
                              </w:rPr>
                              <w:t xml:space="preserve">Plaatsen in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>indkans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01394" id="Rechthoek 6" o:spid="_x0000_s1032" style="position:absolute;left:0;text-align:left;margin-left:255.75pt;margin-top:1.85pt;width:96.75pt;height:70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" filled="f" strokecolor="#2f528f" strokeweight="1pt">
                <v:textbox>
                  <w:txbxContent>
                    <w:p w14:paraId="4BF3CDB0" w14:textId="77777777" w:rsidR="00AE7B45" w:rsidRPr="000737D8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r w:rsidRPr="000737D8">
                        <w:rPr>
                          <w:sz w:val="18"/>
                          <w:szCs w:val="18"/>
                        </w:rPr>
                        <w:t>Invullen aanvraagformulier + relevante documenten.</w:t>
                      </w:r>
                    </w:p>
                    <w:p w14:paraId="6326A703" w14:textId="77777777" w:rsidR="00AE7B45" w:rsidRPr="00F321F2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r w:rsidRPr="000737D8">
                        <w:rPr>
                          <w:sz w:val="18"/>
                          <w:szCs w:val="18"/>
                        </w:rPr>
                        <w:t xml:space="preserve">Plaatsen in </w:t>
                      </w:r>
                      <w:r>
                        <w:rPr>
                          <w:sz w:val="18"/>
                          <w:szCs w:val="18"/>
                        </w:rPr>
                        <w:t>K</w:t>
                      </w:r>
                      <w:r w:rsidRPr="000737D8">
                        <w:rPr>
                          <w:sz w:val="18"/>
                          <w:szCs w:val="18"/>
                        </w:rPr>
                        <w:t>indkans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AE7B45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A1C230" wp14:editId="05A354CD">
                <wp:simplePos x="0" y="0"/>
                <wp:positionH relativeFrom="column">
                  <wp:posOffset>-76200</wp:posOffset>
                </wp:positionH>
                <wp:positionV relativeFrom="paragraph">
                  <wp:posOffset>33019</wp:posOffset>
                </wp:positionV>
                <wp:extent cx="1191260" cy="885825"/>
                <wp:effectExtent l="0" t="0" r="27940" b="285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260" cy="885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7DE549" w14:textId="77777777" w:rsidR="00AE7B45" w:rsidRPr="00F321F2" w:rsidRDefault="00AE7B45" w:rsidP="00AE7B45">
                            <w:pPr>
                              <w:rPr>
                                <w:color w:val="000000" w:themeColor="text1"/>
                              </w:rPr>
                            </w:pP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Basisschool vraagt in samenspraak met ouders een OT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gesprek</w:t>
                            </w:r>
                            <w:r w:rsidRPr="00F321F2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0F0046">
                              <w:rPr>
                                <w:color w:val="000000" w:themeColor="text1"/>
                              </w:rPr>
                              <w:t>aan</w:t>
                            </w:r>
                            <w:r w:rsidRPr="00F321F2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1C230" id="Rechthoek 1" o:spid="_x0000_s1033" style="position:absolute;left:0;text-align:left;margin-left:-6pt;margin-top:2.6pt;width:93.8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" filled="f" strokecolor="#0f2d4c [1604]" strokeweight="1pt">
                <v:textbox>
                  <w:txbxContent>
                    <w:p w14:paraId="657DE549" w14:textId="77777777" w:rsidR="00AE7B45" w:rsidRPr="00F321F2" w:rsidRDefault="00AE7B45" w:rsidP="00AE7B45">
                      <w:pPr>
                        <w:rPr>
                          <w:color w:val="000000" w:themeColor="text1"/>
                        </w:rPr>
                      </w:pP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>Basisschool vraagt in samenspraak met ouders een OT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>gesprek</w:t>
                      </w:r>
                      <w:r w:rsidRPr="00F321F2">
                        <w:rPr>
                          <w:color w:val="000000" w:themeColor="text1"/>
                        </w:rPr>
                        <w:t xml:space="preserve"> </w:t>
                      </w:r>
                      <w:r w:rsidRPr="000F0046">
                        <w:rPr>
                          <w:color w:val="000000" w:themeColor="text1"/>
                        </w:rPr>
                        <w:t>aan</w:t>
                      </w:r>
                      <w:r w:rsidRPr="00F321F2">
                        <w:rPr>
                          <w:color w:val="000000" w:themeColor="text1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14:paraId="43ECED84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7360A715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5F8FA23" wp14:editId="1BA0FD5D">
                <wp:simplePos x="0" y="0"/>
                <wp:positionH relativeFrom="column">
                  <wp:posOffset>4538980</wp:posOffset>
                </wp:positionH>
                <wp:positionV relativeFrom="paragraph">
                  <wp:posOffset>83820</wp:posOffset>
                </wp:positionV>
                <wp:extent cx="180975" cy="68580"/>
                <wp:effectExtent l="0" t="19050" r="47625" b="45720"/>
                <wp:wrapNone/>
                <wp:docPr id="10" name="Pijl: recht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A92BE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: rechts 10" o:spid="_x0000_s1026" type="#_x0000_t13" style="position:absolute;margin-left:357.4pt;margin-top:6.6pt;width:14.25pt;height:5.4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" adj="17507" fillcolor="#4472c4" strokecolor="#2f528f" strokeweight="1pt"/>
            </w:pict>
          </mc:Fallback>
        </mc:AlternateContent>
      </w: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249ACD" wp14:editId="39535EEC">
                <wp:simplePos x="0" y="0"/>
                <wp:positionH relativeFrom="column">
                  <wp:posOffset>1176020</wp:posOffset>
                </wp:positionH>
                <wp:positionV relativeFrom="paragraph">
                  <wp:posOffset>105410</wp:posOffset>
                </wp:positionV>
                <wp:extent cx="180975" cy="68580"/>
                <wp:effectExtent l="0" t="19050" r="47625" b="45720"/>
                <wp:wrapNone/>
                <wp:docPr id="8" name="Pijl: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5DA3F" id="Pijl: rechts 8" o:spid="_x0000_s1026" type="#_x0000_t13" style="position:absolute;margin-left:92.6pt;margin-top:8.3pt;width:14.25pt;height:5.4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" adj="17507" fillcolor="#1f5c9b [3204]" strokecolor="#0f2d4c [1604]" strokeweight="1pt"/>
            </w:pict>
          </mc:Fallback>
        </mc:AlternateContent>
      </w: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E6D6344" wp14:editId="5586183F">
                <wp:simplePos x="0" y="0"/>
                <wp:positionH relativeFrom="column">
                  <wp:posOffset>3009900</wp:posOffset>
                </wp:positionH>
                <wp:positionV relativeFrom="paragraph">
                  <wp:posOffset>104140</wp:posOffset>
                </wp:positionV>
                <wp:extent cx="180975" cy="68580"/>
                <wp:effectExtent l="0" t="19050" r="47625" b="45720"/>
                <wp:wrapNone/>
                <wp:docPr id="12" name="Pijl: rech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82756" id="Pijl: rechts 12" o:spid="_x0000_s1026" type="#_x0000_t13" style="position:absolute;margin-left:237pt;margin-top:8.2pt;width:14.25pt;height:5.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" adj="17507" fillcolor="#1f5c9b [3204]" strokecolor="#0f2d4c [1604]" strokeweight="1pt"/>
            </w:pict>
          </mc:Fallback>
        </mc:AlternateContent>
      </w:r>
    </w:p>
    <w:p w14:paraId="5DF6D16E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0CD4C17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5086C4EB" w14:textId="77777777" w:rsidR="00FC50A8" w:rsidRDefault="00FC50A8" w:rsidP="00AE7B45">
      <w:pPr>
        <w:spacing w:after="0" w:afterAutospacing="0"/>
        <w:ind w:left="142"/>
        <w:rPr>
          <w:rFonts w:cstheme="minorHAnsi"/>
          <w:szCs w:val="20"/>
        </w:rPr>
      </w:pPr>
    </w:p>
    <w:p w14:paraId="1352B1C2" w14:textId="77777777" w:rsidR="00FC50A8" w:rsidRDefault="00FC50A8" w:rsidP="00AE7B45">
      <w:pPr>
        <w:spacing w:after="0" w:afterAutospacing="0"/>
        <w:ind w:left="142"/>
        <w:rPr>
          <w:rFonts w:cstheme="minorHAnsi"/>
          <w:szCs w:val="20"/>
        </w:rPr>
      </w:pPr>
    </w:p>
    <w:p w14:paraId="3EECF41C" w14:textId="1A7A80B6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>
        <w:rPr>
          <w:rFonts w:cstheme="minorHAnsi"/>
          <w:szCs w:val="20"/>
        </w:rPr>
        <w:t>D</w:t>
      </w:r>
      <w:r w:rsidRPr="00CF2269">
        <w:rPr>
          <w:rFonts w:cstheme="minorHAnsi"/>
          <w:szCs w:val="20"/>
        </w:rPr>
        <w:t>e</w:t>
      </w:r>
      <w:r>
        <w:rPr>
          <w:rFonts w:cstheme="minorHAnsi"/>
          <w:szCs w:val="20"/>
        </w:rPr>
        <w:t xml:space="preserve"> aanvraag wordt gedeeld in Kindkans en de betrokken orthopedagoog, Cindy Posthuma en Leonie Damkot-Pol worden hierin toegevoegd. </w:t>
      </w:r>
      <w:r w:rsidRPr="00CF2269">
        <w:rPr>
          <w:rFonts w:cstheme="minorHAnsi"/>
          <w:szCs w:val="20"/>
        </w:rPr>
        <w:t xml:space="preserve">Leonie Damkot-Pol stuurt na de aanmelddatum </w:t>
      </w:r>
      <w:r w:rsidRPr="00CF2269">
        <w:rPr>
          <w:rFonts w:cstheme="minorHAnsi"/>
          <w:szCs w:val="20"/>
        </w:rPr>
        <w:lastRenderedPageBreak/>
        <w:t xml:space="preserve">verdere informatie over de start en voorlichting over de voorziening naar de betrokken personen. Tussentijdse instroom is mogelijk. </w:t>
      </w:r>
    </w:p>
    <w:p w14:paraId="235DA346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5A4D8ABF" w14:textId="77777777" w:rsidR="00AE7B45" w:rsidRDefault="00AE7B45" w:rsidP="00AE7B45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145CFBFC" wp14:editId="4E3BB6E2">
                <wp:extent cx="5886450" cy="464400"/>
                <wp:effectExtent l="0" t="0" r="0" b="0"/>
                <wp:docPr id="19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63F3A" w14:textId="77777777" w:rsidR="00AE7B45" w:rsidRPr="00C41A9F" w:rsidRDefault="00AE7B45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Praktische informatie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CFBFC" id="_x0000_s1034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" fillcolor="#1f5c9b [3204]" stroked="f">
                <v:textbox inset="0,0,0,0">
                  <w:txbxContent>
                    <w:p w14:paraId="78963F3A" w14:textId="77777777" w:rsidR="00AE7B45" w:rsidRPr="00C41A9F" w:rsidRDefault="00AE7B45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Praktische informatie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FFBD86" w14:textId="29D993EF" w:rsidR="00E16160" w:rsidRDefault="00E16160" w:rsidP="00AE7B45">
      <w:pPr>
        <w:spacing w:after="0" w:afterAutospacing="0"/>
        <w:ind w:left="142"/>
      </w:pPr>
      <w:r>
        <w:t xml:space="preserve">De contactpersoon voor Da Vinci Deeltijd Zutphen is: Leonie Damkot-Pol: </w:t>
      </w:r>
      <w:hyperlink r:id="rId11" w:history="1">
        <w:r w:rsidRPr="0049760E">
          <w:rPr>
            <w:rStyle w:val="Hyperlink"/>
          </w:rPr>
          <w:t>leoniedamkot@archipelprimair.nl</w:t>
        </w:r>
      </w:hyperlink>
    </w:p>
    <w:p w14:paraId="1655D377" w14:textId="77777777" w:rsidR="00E16160" w:rsidRDefault="00E16160" w:rsidP="00AE7B45">
      <w:pPr>
        <w:spacing w:after="0" w:afterAutospacing="0"/>
        <w:ind w:left="142"/>
        <w:rPr>
          <w:rFonts w:cstheme="minorHAnsi"/>
          <w:szCs w:val="20"/>
        </w:rPr>
      </w:pPr>
    </w:p>
    <w:p w14:paraId="6BD0A4D0" w14:textId="7DC25339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deeltijdvoorziening vindt plaats op donderdag en vrijdag van 8.30 uur tot 14.30 uur. De inloop is van 8.15 uur tot 8.</w:t>
      </w:r>
      <w:r>
        <w:rPr>
          <w:rFonts w:cstheme="minorHAnsi"/>
          <w:szCs w:val="20"/>
        </w:rPr>
        <w:t xml:space="preserve">45 uur (streven is 8.30). </w:t>
      </w:r>
    </w:p>
    <w:p w14:paraId="3E4FC130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14B33192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Startgesprek met ouders, kind, leerkracht deeltijd Da Vinci Zutphen e.o</w:t>
      </w:r>
      <w:r>
        <w:rPr>
          <w:rFonts w:cstheme="minorHAnsi"/>
          <w:szCs w:val="20"/>
        </w:rPr>
        <w:t>.</w:t>
      </w:r>
      <w:r w:rsidRPr="00CF2269">
        <w:rPr>
          <w:rFonts w:cstheme="minorHAnsi"/>
          <w:szCs w:val="20"/>
        </w:rPr>
        <w:t xml:space="preserve">, zorgcoördinator en basisschool vindt plaats in de periode tussen de herfst- en kerstvakantie. </w:t>
      </w:r>
    </w:p>
    <w:p w14:paraId="39816D6E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354FE210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week voor de kerstvakantie, de vrijdag voor de meivakantie en de laatste schoolweek, zijn de kinderen op hun reguliere basisschool. </w:t>
      </w:r>
    </w:p>
    <w:p w14:paraId="54A05621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2615136C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groep zal ondersteund worden door Eveline </w:t>
      </w:r>
      <w:proofErr w:type="spellStart"/>
      <w:r w:rsidRPr="00CF2269">
        <w:rPr>
          <w:rFonts w:cstheme="minorHAnsi"/>
          <w:szCs w:val="20"/>
        </w:rPr>
        <w:t>Tramper</w:t>
      </w:r>
      <w:proofErr w:type="spellEnd"/>
      <w:r w:rsidRPr="00CF2269">
        <w:rPr>
          <w:rFonts w:cstheme="minorHAnsi"/>
          <w:szCs w:val="20"/>
        </w:rPr>
        <w:t xml:space="preserve">  (RITHA/ECHA stagiaire). </w:t>
      </w:r>
    </w:p>
    <w:p w14:paraId="1196CB23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0FBBA55" w14:textId="77777777" w:rsidR="00AE7B45" w:rsidRDefault="00AE7B45" w:rsidP="00AE7B45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3E3C8C0" wp14:editId="349966FC">
                <wp:extent cx="5886450" cy="464400"/>
                <wp:effectExtent l="0" t="0" r="0" b="0"/>
                <wp:docPr id="22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855581" w14:textId="083C51BE" w:rsidR="00AE7B45" w:rsidRPr="00C41A9F" w:rsidRDefault="00E947D3" w:rsidP="00C41A9F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Adres: </w:t>
                            </w:r>
                            <w:r w:rsidR="00940946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OBS </w:t>
                            </w:r>
                            <w:r w:rsidR="00B658D2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Lea Dasbergschool</w:t>
                            </w: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 | </w:t>
                            </w:r>
                            <w:proofErr w:type="spellStart"/>
                            <w:r w:rsidR="00B658D2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Markolle</w:t>
                            </w:r>
                            <w:proofErr w:type="spellEnd"/>
                            <w:r w:rsidR="00B658D2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 3 </w:t>
                            </w: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| 720</w:t>
                            </w:r>
                            <w:r w:rsidR="00940946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7 PA </w:t>
                            </w:r>
                            <w:r w:rsidRPr="00C41A9F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Zutphen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E3C8C0" id="_x0000_s1035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" fillcolor="#1f5c9b [3204]" stroked="f">
                <v:textbox inset="0,0,0,0">
                  <w:txbxContent>
                    <w:p w14:paraId="45855581" w14:textId="083C51BE" w:rsidR="00AE7B45" w:rsidRPr="00C41A9F" w:rsidRDefault="00E947D3" w:rsidP="00C41A9F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Adres: </w:t>
                      </w:r>
                      <w:r w:rsidR="00940946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OBS </w:t>
                      </w:r>
                      <w:r w:rsidR="00B658D2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Lea Dasbergschool</w:t>
                      </w: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 | </w:t>
                      </w:r>
                      <w:proofErr w:type="spellStart"/>
                      <w:r w:rsidR="00B658D2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Markolle</w:t>
                      </w:r>
                      <w:proofErr w:type="spellEnd"/>
                      <w:r w:rsidR="00B658D2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 3 </w:t>
                      </w: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| 720</w:t>
                      </w:r>
                      <w:r w:rsidR="00940946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7 PA </w:t>
                      </w:r>
                      <w:r w:rsidRPr="00C41A9F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Zutphen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2826B2" w14:textId="77777777" w:rsidR="00AE7B45" w:rsidRDefault="00AE7B45" w:rsidP="00AE7B45">
      <w:pPr>
        <w:widowControl w:val="0"/>
        <w:tabs>
          <w:tab w:val="left" w:pos="9238"/>
        </w:tabs>
        <w:spacing w:after="0"/>
        <w:ind w:left="142" w:right="925"/>
        <w:jc w:val="both"/>
        <w:rPr>
          <w:rFonts w:eastAsia="Arial" w:cstheme="minorHAnsi"/>
          <w:b/>
          <w:color w:val="000000"/>
          <w:spacing w:val="-1"/>
          <w:w w:val="90"/>
          <w:szCs w:val="20"/>
          <w:shd w:val="clear" w:color="auto" w:fill="538DD3"/>
        </w:rPr>
      </w:pPr>
    </w:p>
    <w:p w14:paraId="03615003" w14:textId="77777777" w:rsidR="00B86B87" w:rsidRPr="00B86B87" w:rsidRDefault="00B86B87" w:rsidP="00B86B87">
      <w:pPr>
        <w:pStyle w:val="Punten-verslag"/>
        <w:numPr>
          <w:ilvl w:val="0"/>
          <w:numId w:val="0"/>
        </w:numPr>
        <w:spacing w:before="0"/>
        <w:ind w:left="142"/>
      </w:pPr>
    </w:p>
    <w:sectPr w:rsidR="00B86B87" w:rsidRPr="00B86B87" w:rsidSect="00EF6B71">
      <w:headerReference w:type="default" r:id="rId12"/>
      <w:footerReference w:type="even" r:id="rId13"/>
      <w:footerReference w:type="default" r:id="rId14"/>
      <w:pgSz w:w="11906" w:h="16838"/>
      <w:pgMar w:top="1440" w:right="1700" w:bottom="1440" w:left="108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CC5BA" w14:textId="77777777" w:rsidR="00A85207" w:rsidRDefault="00A85207" w:rsidP="00052556">
      <w:pPr>
        <w:spacing w:after="0" w:line="240" w:lineRule="auto"/>
      </w:pPr>
      <w:r>
        <w:separator/>
      </w:r>
    </w:p>
    <w:p w14:paraId="124A59D9" w14:textId="77777777" w:rsidR="00A85207" w:rsidRDefault="00A85207"/>
  </w:endnote>
  <w:endnote w:type="continuationSeparator" w:id="0">
    <w:p w14:paraId="591B93A9" w14:textId="77777777" w:rsidR="00A85207" w:rsidRDefault="00A85207" w:rsidP="00052556">
      <w:pPr>
        <w:spacing w:after="0" w:line="240" w:lineRule="auto"/>
      </w:pPr>
      <w:r>
        <w:continuationSeparator/>
      </w:r>
    </w:p>
    <w:p w14:paraId="11FCAB51" w14:textId="77777777" w:rsidR="00A85207" w:rsidRDefault="00A85207"/>
  </w:endnote>
  <w:endnote w:type="continuationNotice" w:id="1">
    <w:p w14:paraId="6010A24E" w14:textId="77777777" w:rsidR="00A85207" w:rsidRDefault="00A852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nalSix Med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3223787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33655E1" w14:textId="77777777" w:rsidR="00DC6E96" w:rsidRDefault="00DC6E96" w:rsidP="00E011B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68945B2" w14:textId="77777777" w:rsidR="00DC6E96" w:rsidRDefault="00DC6E96" w:rsidP="00DC6E96">
    <w:pPr>
      <w:pStyle w:val="Voettekst"/>
      <w:ind w:right="360"/>
    </w:pPr>
  </w:p>
  <w:p w14:paraId="7B4396E6" w14:textId="77777777" w:rsidR="00F30242" w:rsidRDefault="00F302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30492316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0CC6F30" w14:textId="77777777" w:rsidR="00E011BA" w:rsidRDefault="00E011BA" w:rsidP="00B303EC">
        <w:pPr>
          <w:pStyle w:val="Voettekst"/>
          <w:framePr w:h="820" w:hRule="exact" w:wrap="none" w:vAnchor="text" w:hAnchor="page" w:x="5566" w:y="357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5DD23750" w14:textId="77777777" w:rsidR="00F30242" w:rsidRDefault="00B303EC" w:rsidP="000167C0">
    <w:pPr>
      <w:pStyle w:val="Voetteks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1E37963" wp14:editId="4EB49D03">
          <wp:simplePos x="0" y="0"/>
          <wp:positionH relativeFrom="page">
            <wp:posOffset>4152900</wp:posOffset>
          </wp:positionH>
          <wp:positionV relativeFrom="paragraph">
            <wp:posOffset>-1162050</wp:posOffset>
          </wp:positionV>
          <wp:extent cx="3381375" cy="1790700"/>
          <wp:effectExtent l="0" t="0" r="9525" b="0"/>
          <wp:wrapNone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00"/>
                  <a:stretch/>
                </pic:blipFill>
                <pic:spPr bwMode="auto">
                  <a:xfrm>
                    <a:off x="0" y="0"/>
                    <a:ext cx="338137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351AC" w14:textId="77777777" w:rsidR="00A85207" w:rsidRDefault="00A85207" w:rsidP="00052556">
      <w:pPr>
        <w:spacing w:after="0" w:line="240" w:lineRule="auto"/>
      </w:pPr>
      <w:r>
        <w:separator/>
      </w:r>
    </w:p>
    <w:p w14:paraId="6BD0F651" w14:textId="77777777" w:rsidR="00A85207" w:rsidRDefault="00A85207"/>
  </w:footnote>
  <w:footnote w:type="continuationSeparator" w:id="0">
    <w:p w14:paraId="254A4DAF" w14:textId="77777777" w:rsidR="00A85207" w:rsidRDefault="00A85207" w:rsidP="00052556">
      <w:pPr>
        <w:spacing w:after="0" w:line="240" w:lineRule="auto"/>
      </w:pPr>
      <w:r>
        <w:continuationSeparator/>
      </w:r>
    </w:p>
    <w:p w14:paraId="2E9307D8" w14:textId="77777777" w:rsidR="00A85207" w:rsidRDefault="00A85207"/>
  </w:footnote>
  <w:footnote w:type="continuationNotice" w:id="1">
    <w:p w14:paraId="05C252C6" w14:textId="77777777" w:rsidR="00A85207" w:rsidRDefault="00A852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9469" w14:textId="77777777" w:rsidR="00F30242" w:rsidRDefault="00052556">
    <w:r>
      <w:rPr>
        <w:noProof/>
      </w:rPr>
      <w:drawing>
        <wp:anchor distT="0" distB="0" distL="114300" distR="114300" simplePos="0" relativeHeight="251658240" behindDoc="0" locked="0" layoutInCell="1" allowOverlap="1" wp14:anchorId="5A72A18C" wp14:editId="7AAC5FC8">
          <wp:simplePos x="0" y="0"/>
          <wp:positionH relativeFrom="column">
            <wp:posOffset>3927337</wp:posOffset>
          </wp:positionH>
          <wp:positionV relativeFrom="paragraph">
            <wp:posOffset>-269277</wp:posOffset>
          </wp:positionV>
          <wp:extent cx="2431576" cy="772733"/>
          <wp:effectExtent l="0" t="0" r="0" b="0"/>
          <wp:wrapNone/>
          <wp:docPr id="20" name="Afbeelding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345089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1311" cy="785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47A02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92AF6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51E1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25200"/>
    <w:multiLevelType w:val="hybridMultilevel"/>
    <w:tmpl w:val="9836CF7E"/>
    <w:lvl w:ilvl="0" w:tplc="A90A67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B71"/>
    <w:multiLevelType w:val="hybridMultilevel"/>
    <w:tmpl w:val="35FC6C50"/>
    <w:lvl w:ilvl="0" w:tplc="AC04C5A8">
      <w:start w:val="1"/>
      <w:numFmt w:val="bullet"/>
      <w:pStyle w:val="Lijstopsomteken2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B0784B"/>
    <w:multiLevelType w:val="hybridMultilevel"/>
    <w:tmpl w:val="A3E29854"/>
    <w:lvl w:ilvl="0" w:tplc="E1DA0432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5424E"/>
    <w:multiLevelType w:val="hybridMultilevel"/>
    <w:tmpl w:val="290ACC82"/>
    <w:lvl w:ilvl="0" w:tplc="D3B69FD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b w:val="0"/>
        <w:i w:val="0"/>
        <w:color w:val="1F5C9B" w:themeColor="accent1"/>
        <w:sz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B39D4"/>
    <w:multiLevelType w:val="hybridMultilevel"/>
    <w:tmpl w:val="B656B0E8"/>
    <w:lvl w:ilvl="0" w:tplc="3BFEE860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12C6E"/>
    <w:multiLevelType w:val="hybridMultilevel"/>
    <w:tmpl w:val="866E9D38"/>
    <w:lvl w:ilvl="0" w:tplc="920AFC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F5C9B" w:themeColor="accent1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E67DC8"/>
    <w:multiLevelType w:val="hybridMultilevel"/>
    <w:tmpl w:val="214E3580"/>
    <w:lvl w:ilvl="0" w:tplc="E45ADAE8">
      <w:start w:val="1"/>
      <w:numFmt w:val="bullet"/>
      <w:pStyle w:val="Lijstopsomteken"/>
      <w:lvlText w:val=""/>
      <w:lvlJc w:val="left"/>
      <w:pPr>
        <w:ind w:left="6120" w:hanging="360"/>
      </w:pPr>
      <w:rPr>
        <w:rFonts w:ascii="Symbol" w:hAnsi="Symbol" w:hint="default"/>
        <w:b w:val="0"/>
        <w:i w:val="0"/>
        <w:color w:val="1F5C9B" w:themeColor="accent1"/>
        <w:sz w:val="22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0" w15:restartNumberingAfterBreak="0">
    <w:nsid w:val="2F783F19"/>
    <w:multiLevelType w:val="hybridMultilevel"/>
    <w:tmpl w:val="8FB6BA6A"/>
    <w:lvl w:ilvl="0" w:tplc="887C8B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7A668" w:themeColor="accent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608BF"/>
    <w:multiLevelType w:val="hybridMultilevel"/>
    <w:tmpl w:val="B366D37C"/>
    <w:lvl w:ilvl="0" w:tplc="B6F087CC">
      <w:start w:val="1"/>
      <w:numFmt w:val="bullet"/>
      <w:pStyle w:val="Opsomming-verslag-blauw"/>
      <w:lvlText w:val=""/>
      <w:lvlJc w:val="left"/>
      <w:pPr>
        <w:ind w:left="720" w:hanging="360"/>
      </w:pPr>
      <w:rPr>
        <w:rFonts w:ascii="Symbol" w:hAnsi="Symbol" w:hint="default"/>
        <w:color w:val="1F5C9B" w:themeColor="accen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1B51"/>
    <w:multiLevelType w:val="hybridMultilevel"/>
    <w:tmpl w:val="6DAE2DFE"/>
    <w:lvl w:ilvl="0" w:tplc="4F68C0B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64DC6"/>
    <w:multiLevelType w:val="hybridMultilevel"/>
    <w:tmpl w:val="938ABC16"/>
    <w:lvl w:ilvl="0" w:tplc="9D425A2E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A19E4"/>
    <w:multiLevelType w:val="hybridMultilevel"/>
    <w:tmpl w:val="F124B9E2"/>
    <w:lvl w:ilvl="0" w:tplc="3BFEE860">
      <w:start w:val="1"/>
      <w:numFmt w:val="bullet"/>
      <w:lvlText w:val="o"/>
      <w:lvlJc w:val="left"/>
      <w:pPr>
        <w:ind w:left="720" w:hanging="360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F2789"/>
    <w:multiLevelType w:val="multilevel"/>
    <w:tmpl w:val="59187994"/>
    <w:styleLink w:val="Huidigelijst1"/>
    <w:lvl w:ilvl="0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833E11"/>
    <w:multiLevelType w:val="hybridMultilevel"/>
    <w:tmpl w:val="5B2AB7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E6234"/>
    <w:multiLevelType w:val="hybridMultilevel"/>
    <w:tmpl w:val="D4CA0148"/>
    <w:lvl w:ilvl="0" w:tplc="9F2CE314">
      <w:start w:val="1"/>
      <w:numFmt w:val="decimal"/>
      <w:pStyle w:val="Punten-verslag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F20E8E"/>
    <w:multiLevelType w:val="hybridMultilevel"/>
    <w:tmpl w:val="921249DE"/>
    <w:lvl w:ilvl="0" w:tplc="48FC596A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4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41FBF"/>
    <w:multiLevelType w:val="hybridMultilevel"/>
    <w:tmpl w:val="7B18B146"/>
    <w:lvl w:ilvl="0" w:tplc="397E0D8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C4E20"/>
    <w:multiLevelType w:val="hybridMultilevel"/>
    <w:tmpl w:val="7CFAF0E0"/>
    <w:lvl w:ilvl="0" w:tplc="397E0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A58D1"/>
    <w:multiLevelType w:val="hybridMultilevel"/>
    <w:tmpl w:val="7D4EB6C0"/>
    <w:lvl w:ilvl="0" w:tplc="B6C8B462">
      <w:start w:val="1"/>
      <w:numFmt w:val="bullet"/>
      <w:lvlText w:val="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A7D22"/>
    <w:multiLevelType w:val="hybridMultilevel"/>
    <w:tmpl w:val="9814C2DC"/>
    <w:lvl w:ilvl="0" w:tplc="887C8B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7A668" w:themeColor="accent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654270"/>
    <w:multiLevelType w:val="hybridMultilevel"/>
    <w:tmpl w:val="CF7E914E"/>
    <w:lvl w:ilvl="0" w:tplc="C7185B42">
      <w:start w:val="1"/>
      <w:numFmt w:val="bullet"/>
      <w:pStyle w:val="Aanvinkhokje"/>
      <w:lvlText w:val="o"/>
      <w:lvlJc w:val="left"/>
      <w:pPr>
        <w:ind w:left="360" w:hanging="36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987273">
    <w:abstractNumId w:val="12"/>
  </w:num>
  <w:num w:numId="2" w16cid:durableId="1334529434">
    <w:abstractNumId w:val="3"/>
  </w:num>
  <w:num w:numId="3" w16cid:durableId="1271476986">
    <w:abstractNumId w:val="19"/>
  </w:num>
  <w:num w:numId="4" w16cid:durableId="1906840393">
    <w:abstractNumId w:val="21"/>
  </w:num>
  <w:num w:numId="5" w16cid:durableId="185995097">
    <w:abstractNumId w:val="20"/>
  </w:num>
  <w:num w:numId="6" w16cid:durableId="1328023860">
    <w:abstractNumId w:val="9"/>
  </w:num>
  <w:num w:numId="7" w16cid:durableId="241332355">
    <w:abstractNumId w:val="2"/>
  </w:num>
  <w:num w:numId="8" w16cid:durableId="251283619">
    <w:abstractNumId w:val="4"/>
  </w:num>
  <w:num w:numId="9" w16cid:durableId="1667171838">
    <w:abstractNumId w:val="1"/>
  </w:num>
  <w:num w:numId="10" w16cid:durableId="651523415">
    <w:abstractNumId w:val="0"/>
  </w:num>
  <w:num w:numId="11" w16cid:durableId="1612317685">
    <w:abstractNumId w:val="6"/>
  </w:num>
  <w:num w:numId="12" w16cid:durableId="694159531">
    <w:abstractNumId w:val="5"/>
  </w:num>
  <w:num w:numId="13" w16cid:durableId="1004547438">
    <w:abstractNumId w:val="18"/>
  </w:num>
  <w:num w:numId="14" w16cid:durableId="582685806">
    <w:abstractNumId w:val="13"/>
  </w:num>
  <w:num w:numId="15" w16cid:durableId="866220017">
    <w:abstractNumId w:val="7"/>
  </w:num>
  <w:num w:numId="16" w16cid:durableId="1199508266">
    <w:abstractNumId w:val="15"/>
  </w:num>
  <w:num w:numId="17" w16cid:durableId="633025340">
    <w:abstractNumId w:val="14"/>
  </w:num>
  <w:num w:numId="18" w16cid:durableId="366301279">
    <w:abstractNumId w:val="23"/>
  </w:num>
  <w:num w:numId="19" w16cid:durableId="250701375">
    <w:abstractNumId w:val="16"/>
  </w:num>
  <w:num w:numId="20" w16cid:durableId="1003700424">
    <w:abstractNumId w:val="17"/>
  </w:num>
  <w:num w:numId="21" w16cid:durableId="827985422">
    <w:abstractNumId w:val="10"/>
  </w:num>
  <w:num w:numId="22" w16cid:durableId="2033457112">
    <w:abstractNumId w:val="22"/>
  </w:num>
  <w:num w:numId="23" w16cid:durableId="1729718244">
    <w:abstractNumId w:val="8"/>
  </w:num>
  <w:num w:numId="24" w16cid:durableId="4663160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A9"/>
    <w:rsid w:val="00000627"/>
    <w:rsid w:val="0000765B"/>
    <w:rsid w:val="000167C0"/>
    <w:rsid w:val="00027C6A"/>
    <w:rsid w:val="000441C8"/>
    <w:rsid w:val="00052556"/>
    <w:rsid w:val="0008281C"/>
    <w:rsid w:val="000A2EE5"/>
    <w:rsid w:val="001017EC"/>
    <w:rsid w:val="00116FD3"/>
    <w:rsid w:val="00134111"/>
    <w:rsid w:val="001367DB"/>
    <w:rsid w:val="00152726"/>
    <w:rsid w:val="001618CD"/>
    <w:rsid w:val="001C0533"/>
    <w:rsid w:val="001D0B3E"/>
    <w:rsid w:val="00216A46"/>
    <w:rsid w:val="00234B9A"/>
    <w:rsid w:val="00236B80"/>
    <w:rsid w:val="00245582"/>
    <w:rsid w:val="002642C7"/>
    <w:rsid w:val="00277F82"/>
    <w:rsid w:val="00280F59"/>
    <w:rsid w:val="00283A07"/>
    <w:rsid w:val="00285E2A"/>
    <w:rsid w:val="002D091E"/>
    <w:rsid w:val="002D3DD7"/>
    <w:rsid w:val="00304207"/>
    <w:rsid w:val="00311EA9"/>
    <w:rsid w:val="00336F6D"/>
    <w:rsid w:val="0039017D"/>
    <w:rsid w:val="003B2DDF"/>
    <w:rsid w:val="00413AE2"/>
    <w:rsid w:val="00473819"/>
    <w:rsid w:val="00486A3D"/>
    <w:rsid w:val="004A6A11"/>
    <w:rsid w:val="005303F2"/>
    <w:rsid w:val="00542D4A"/>
    <w:rsid w:val="005743ED"/>
    <w:rsid w:val="005819A7"/>
    <w:rsid w:val="0058483B"/>
    <w:rsid w:val="005C0F1F"/>
    <w:rsid w:val="005D37D9"/>
    <w:rsid w:val="005E4757"/>
    <w:rsid w:val="005F5437"/>
    <w:rsid w:val="00612432"/>
    <w:rsid w:val="00613241"/>
    <w:rsid w:val="00624597"/>
    <w:rsid w:val="006433F7"/>
    <w:rsid w:val="00651986"/>
    <w:rsid w:val="00671FBF"/>
    <w:rsid w:val="00693318"/>
    <w:rsid w:val="006A2CCA"/>
    <w:rsid w:val="006B0F12"/>
    <w:rsid w:val="006C7549"/>
    <w:rsid w:val="006E24D9"/>
    <w:rsid w:val="007040FA"/>
    <w:rsid w:val="0075463B"/>
    <w:rsid w:val="007C25EB"/>
    <w:rsid w:val="007D51EA"/>
    <w:rsid w:val="00801F79"/>
    <w:rsid w:val="008040BF"/>
    <w:rsid w:val="0085342B"/>
    <w:rsid w:val="008535D6"/>
    <w:rsid w:val="00890C16"/>
    <w:rsid w:val="00921D87"/>
    <w:rsid w:val="00940946"/>
    <w:rsid w:val="00946CEA"/>
    <w:rsid w:val="0095054E"/>
    <w:rsid w:val="00965801"/>
    <w:rsid w:val="00980AB6"/>
    <w:rsid w:val="009B3214"/>
    <w:rsid w:val="009B4F91"/>
    <w:rsid w:val="009B6AD2"/>
    <w:rsid w:val="009E4D52"/>
    <w:rsid w:val="00A0024D"/>
    <w:rsid w:val="00A22992"/>
    <w:rsid w:val="00A276B8"/>
    <w:rsid w:val="00A33108"/>
    <w:rsid w:val="00A45BD6"/>
    <w:rsid w:val="00A85207"/>
    <w:rsid w:val="00AE1BB2"/>
    <w:rsid w:val="00AE7B45"/>
    <w:rsid w:val="00B303EC"/>
    <w:rsid w:val="00B306C5"/>
    <w:rsid w:val="00B658D2"/>
    <w:rsid w:val="00B67489"/>
    <w:rsid w:val="00B86B87"/>
    <w:rsid w:val="00B9628D"/>
    <w:rsid w:val="00BA2259"/>
    <w:rsid w:val="00BD235E"/>
    <w:rsid w:val="00BD4C09"/>
    <w:rsid w:val="00BF5A26"/>
    <w:rsid w:val="00C41A9F"/>
    <w:rsid w:val="00C72EAC"/>
    <w:rsid w:val="00C732A0"/>
    <w:rsid w:val="00C938A3"/>
    <w:rsid w:val="00CB5F8D"/>
    <w:rsid w:val="00CE5E1C"/>
    <w:rsid w:val="00CF23EC"/>
    <w:rsid w:val="00D00E35"/>
    <w:rsid w:val="00D338CC"/>
    <w:rsid w:val="00D71890"/>
    <w:rsid w:val="00D82C0C"/>
    <w:rsid w:val="00DA669C"/>
    <w:rsid w:val="00DB19CA"/>
    <w:rsid w:val="00DC6E96"/>
    <w:rsid w:val="00DE1857"/>
    <w:rsid w:val="00DF1DC7"/>
    <w:rsid w:val="00E011BA"/>
    <w:rsid w:val="00E15BC4"/>
    <w:rsid w:val="00E16160"/>
    <w:rsid w:val="00E248E1"/>
    <w:rsid w:val="00E26FE2"/>
    <w:rsid w:val="00E52EC5"/>
    <w:rsid w:val="00E6162A"/>
    <w:rsid w:val="00E947D3"/>
    <w:rsid w:val="00EC16E4"/>
    <w:rsid w:val="00EC66F2"/>
    <w:rsid w:val="00ED0D87"/>
    <w:rsid w:val="00EF4AEB"/>
    <w:rsid w:val="00EF6B71"/>
    <w:rsid w:val="00F04E61"/>
    <w:rsid w:val="00F15A92"/>
    <w:rsid w:val="00F30242"/>
    <w:rsid w:val="00F73BB6"/>
    <w:rsid w:val="00FA67A5"/>
    <w:rsid w:val="00FB49C4"/>
    <w:rsid w:val="00FC50A8"/>
    <w:rsid w:val="00FD5655"/>
    <w:rsid w:val="00FE0179"/>
    <w:rsid w:val="00FF3F8E"/>
    <w:rsid w:val="1009C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0C4DD"/>
  <w15:chartTrackingRefBased/>
  <w15:docId w15:val="{CAFC4AB6-4A6B-4AE0-8402-E52C7D9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17EC"/>
    <w:pPr>
      <w:suppressAutoHyphens/>
      <w:autoSpaceDE w:val="0"/>
      <w:autoSpaceDN w:val="0"/>
      <w:adjustRightInd w:val="0"/>
      <w:spacing w:after="100" w:afterAutospacing="1" w:line="288" w:lineRule="auto"/>
      <w:textAlignment w:val="center"/>
    </w:pPr>
    <w:rPr>
      <w:rFonts w:ascii="Raleway" w:hAnsi="Raleway" w:cs="Raleway"/>
      <w:kern w:val="0"/>
      <w:sz w:val="20"/>
      <w:szCs w:val="21"/>
    </w:rPr>
  </w:style>
  <w:style w:type="paragraph" w:styleId="Kop1">
    <w:name w:val="heading 1"/>
    <w:basedOn w:val="Standaard"/>
    <w:next w:val="Standaard"/>
    <w:link w:val="Kop1Char"/>
    <w:uiPriority w:val="9"/>
    <w:rsid w:val="005D37D9"/>
    <w:pPr>
      <w:keepNext/>
      <w:keepLines/>
      <w:spacing w:after="60" w:afterAutospacing="0"/>
      <w:outlineLvl w:val="0"/>
    </w:pPr>
    <w:rPr>
      <w:rFonts w:eastAsiaTheme="majorEastAsia" w:cstheme="majorBidi"/>
      <w:b/>
      <w:bCs/>
      <w:color w:val="1F5C9B" w:themeColor="accent1"/>
      <w:sz w:val="44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5D37D9"/>
    <w:pPr>
      <w:keepNext/>
      <w:keepLines/>
      <w:spacing w:after="20" w:afterAutospacing="0"/>
      <w:outlineLvl w:val="1"/>
    </w:pPr>
    <w:rPr>
      <w:rFonts w:eastAsiaTheme="majorEastAsia" w:cstheme="majorBidi"/>
      <w:b/>
      <w:bCs/>
      <w:color w:val="37A668" w:themeColor="accent2"/>
      <w:sz w:val="36"/>
      <w:szCs w:val="40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85E2A"/>
    <w:pPr>
      <w:keepNext/>
      <w:keepLines/>
      <w:spacing w:before="120" w:after="0" w:afterAutospacing="0"/>
      <w:outlineLvl w:val="2"/>
    </w:pPr>
    <w:rPr>
      <w:rFonts w:ascii="Raleway SemiBold" w:eastAsiaTheme="majorEastAsia" w:hAnsi="Raleway SemiBold" w:cstheme="majorBidi"/>
      <w:b/>
      <w:bCs/>
      <w:color w:val="008AC3" w:themeColor="accent6"/>
      <w:sz w:val="28"/>
      <w:szCs w:val="3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463B"/>
    <w:pPr>
      <w:keepNext/>
      <w:keepLines/>
      <w:spacing w:after="0" w:afterAutospacing="0"/>
      <w:outlineLvl w:val="3"/>
    </w:pPr>
    <w:rPr>
      <w:rFonts w:ascii="Raleway Medium" w:eastAsiaTheme="majorEastAsia" w:hAnsi="Raleway Medium" w:cstheme="majorBidi"/>
      <w:b/>
      <w:bCs/>
      <w:color w:val="0E2841" w:themeColor="text2"/>
      <w:sz w:val="24"/>
      <w:szCs w:val="24"/>
    </w:rPr>
  </w:style>
  <w:style w:type="paragraph" w:styleId="Kop5">
    <w:name w:val="heading 5"/>
    <w:basedOn w:val="Kop4"/>
    <w:next w:val="Standaard"/>
    <w:link w:val="Kop5Char"/>
    <w:uiPriority w:val="9"/>
    <w:unhideWhenUsed/>
    <w:rsid w:val="0075463B"/>
    <w:pPr>
      <w:outlineLvl w:val="4"/>
    </w:pPr>
    <w:rPr>
      <w:b w:val="0"/>
      <w:bCs w:val="0"/>
      <w:color w:val="000000" w:themeColor="text1"/>
      <w:sz w:val="21"/>
      <w:szCs w:val="2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37D9"/>
    <w:rPr>
      <w:rFonts w:ascii="Raleway" w:eastAsiaTheme="majorEastAsia" w:hAnsi="Raleway" w:cstheme="majorBidi"/>
      <w:b/>
      <w:bCs/>
      <w:color w:val="1F5C9B" w:themeColor="accent1"/>
      <w:kern w:val="0"/>
      <w:sz w:val="44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5D37D9"/>
    <w:rPr>
      <w:rFonts w:ascii="Raleway" w:eastAsiaTheme="majorEastAsia" w:hAnsi="Raleway" w:cstheme="majorBidi"/>
      <w:b/>
      <w:bCs/>
      <w:color w:val="37A668" w:themeColor="accent2"/>
      <w:kern w:val="0"/>
      <w:sz w:val="36"/>
      <w:szCs w:val="40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285E2A"/>
    <w:rPr>
      <w:rFonts w:ascii="Raleway SemiBold" w:eastAsiaTheme="majorEastAsia" w:hAnsi="Raleway SemiBold" w:cstheme="majorBidi"/>
      <w:b/>
      <w:bCs/>
      <w:color w:val="008AC3" w:themeColor="accent6"/>
      <w:kern w:val="0"/>
      <w:sz w:val="28"/>
      <w:szCs w:val="32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75463B"/>
    <w:rPr>
      <w:rFonts w:ascii="Raleway Medium" w:eastAsiaTheme="majorEastAsia" w:hAnsi="Raleway Medium" w:cstheme="majorBidi"/>
      <w:b/>
      <w:bCs/>
      <w:color w:val="0E2841" w:themeColor="text2"/>
      <w:kern w:val="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rsid w:val="0075463B"/>
    <w:rPr>
      <w:rFonts w:ascii="Raleway Medium" w:eastAsiaTheme="majorEastAsia" w:hAnsi="Raleway Medium" w:cstheme="majorBidi"/>
      <w:color w:val="000000" w:themeColor="text1"/>
      <w:kern w:val="0"/>
      <w:sz w:val="21"/>
      <w:szCs w:val="21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9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9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9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9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2D091E"/>
    <w:pPr>
      <w:spacing w:after="120" w:afterAutospacing="0" w:line="240" w:lineRule="auto"/>
      <w:contextualSpacing/>
    </w:pPr>
    <w:rPr>
      <w:rFonts w:eastAsiaTheme="majorEastAsia" w:cstheme="majorBidi"/>
      <w:b/>
      <w:bCs/>
      <w:color w:val="1F5C9B" w:themeColor="accent1"/>
      <w:spacing w:val="-10"/>
      <w:kern w:val="28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2D091E"/>
    <w:rPr>
      <w:rFonts w:ascii="Raleway" w:eastAsiaTheme="majorEastAsia" w:hAnsi="Raleway" w:cstheme="majorBidi"/>
      <w:b/>
      <w:bCs/>
      <w:color w:val="1F5C9B" w:themeColor="accent1"/>
      <w:spacing w:val="-10"/>
      <w:kern w:val="28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rsid w:val="00027C6A"/>
    <w:pPr>
      <w:numPr>
        <w:ilvl w:val="1"/>
      </w:numPr>
    </w:pPr>
    <w:rPr>
      <w:rFonts w:eastAsiaTheme="majorEastAsia" w:cstheme="majorBidi"/>
      <w:color w:val="37A668" w:themeColor="accent2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C6A"/>
    <w:rPr>
      <w:rFonts w:ascii="Raleway" w:eastAsiaTheme="majorEastAsia" w:hAnsi="Raleway" w:cstheme="majorBidi"/>
      <w:color w:val="37A668" w:themeColor="accent2"/>
      <w:spacing w:val="15"/>
      <w:kern w:val="0"/>
      <w:sz w:val="28"/>
      <w:szCs w:val="28"/>
    </w:rPr>
  </w:style>
  <w:style w:type="paragraph" w:styleId="Citaat">
    <w:name w:val="Quote"/>
    <w:basedOn w:val="Standaard"/>
    <w:next w:val="Standaard"/>
    <w:link w:val="CitaatChar"/>
    <w:autoRedefine/>
    <w:uiPriority w:val="29"/>
    <w:rsid w:val="00965801"/>
    <w:pPr>
      <w:pBdr>
        <w:top w:val="single" w:sz="48" w:space="8" w:color="8FBC90" w:themeColor="accent4"/>
        <w:left w:val="single" w:sz="48" w:space="8" w:color="8FBC90" w:themeColor="accent4"/>
        <w:bottom w:val="single" w:sz="48" w:space="8" w:color="8FBC90" w:themeColor="accent4"/>
        <w:right w:val="single" w:sz="48" w:space="8" w:color="8FBC90" w:themeColor="accent4"/>
      </w:pBdr>
      <w:shd w:val="clear" w:color="auto" w:fill="8FBC90" w:themeFill="accent4"/>
      <w:ind w:left="284" w:right="170"/>
    </w:pPr>
    <w:rPr>
      <w:color w:val="FFFFFF" w:themeColor="background1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965801"/>
    <w:rPr>
      <w:rFonts w:ascii="Raleway" w:hAnsi="Raleway" w:cs="Raleway"/>
      <w:color w:val="FFFFFF" w:themeColor="background1"/>
      <w:kern w:val="0"/>
      <w:sz w:val="22"/>
      <w:szCs w:val="21"/>
      <w:shd w:val="clear" w:color="auto" w:fill="8FBC90" w:themeFill="accent4"/>
    </w:rPr>
  </w:style>
  <w:style w:type="paragraph" w:styleId="Lijstalinea">
    <w:name w:val="List Paragraph"/>
    <w:basedOn w:val="Standaard"/>
    <w:link w:val="LijstalineaChar"/>
    <w:uiPriority w:val="34"/>
    <w:rsid w:val="00651986"/>
    <w:pPr>
      <w:ind w:left="720"/>
      <w:contextualSpacing/>
    </w:pPr>
  </w:style>
  <w:style w:type="paragraph" w:styleId="Bibliografie">
    <w:name w:val="Bibliography"/>
    <w:aliases w:val="Titel van uitgelicht alinea"/>
    <w:basedOn w:val="Duidelijkcitaat"/>
    <w:next w:val="Standaard"/>
    <w:uiPriority w:val="37"/>
    <w:unhideWhenUsed/>
    <w:rsid w:val="00285E2A"/>
    <w:rPr>
      <w:b/>
    </w:rPr>
  </w:style>
  <w:style w:type="character" w:styleId="Subtieleverwijzing">
    <w:name w:val="Subtle Reference"/>
    <w:basedOn w:val="Standaardalinea-lettertype"/>
    <w:uiPriority w:val="31"/>
    <w:rsid w:val="0075463B"/>
    <w:rPr>
      <w:smallCaps/>
      <w:color w:val="5A5A5A" w:themeColor="text1" w:themeTint="A5"/>
    </w:rPr>
  </w:style>
  <w:style w:type="paragraph" w:customStyle="1" w:styleId="Basisalinea">
    <w:name w:val="[Basisalinea]"/>
    <w:basedOn w:val="Standaard"/>
    <w:uiPriority w:val="99"/>
    <w:rsid w:val="00651986"/>
    <w:pPr>
      <w:spacing w:after="0"/>
    </w:pPr>
    <w:rPr>
      <w:rFonts w:ascii="MinionPro-Regular" w:hAnsi="MinionPro-Regular" w:cs="MinionPro-Regular"/>
    </w:rPr>
  </w:style>
  <w:style w:type="character" w:customStyle="1" w:styleId="Lijstopsomteken2Char">
    <w:name w:val="Lijst opsom.teken 2 Char"/>
    <w:aliases w:val="Opsomming groen Char"/>
    <w:basedOn w:val="LijstopsomtekenChar"/>
    <w:link w:val="Lijstopsomteken2"/>
    <w:uiPriority w:val="99"/>
    <w:rsid w:val="00B9628D"/>
    <w:rPr>
      <w:rFonts w:ascii="Raleway" w:hAnsi="Raleway" w:cs="Raleway"/>
      <w:color w:val="000000"/>
      <w:kern w:val="0"/>
      <w:sz w:val="20"/>
      <w:szCs w:val="21"/>
      <w:lang w:val="en-US"/>
    </w:rPr>
  </w:style>
  <w:style w:type="table" w:styleId="Onopgemaaktetabel3">
    <w:name w:val="Plain Table 3"/>
    <w:uiPriority w:val="43"/>
    <w:rsid w:val="00651986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elvaninvultabel-wit">
    <w:name w:val="Titel van invul tabel - wit"/>
    <w:basedOn w:val="Standaard"/>
    <w:rsid w:val="00C732A0"/>
    <w:rPr>
      <w:b/>
      <w:color w:val="FFFFFF" w:themeColor="background1"/>
      <w:sz w:val="24"/>
      <w:lang w:eastAsia="nl-NL"/>
      <w14:ligatures w14:val="none"/>
    </w:rPr>
  </w:style>
  <w:style w:type="table" w:customStyle="1" w:styleId="Invultabel">
    <w:name w:val="Invul tabel"/>
    <w:basedOn w:val="Basistabel"/>
    <w:uiPriority w:val="99"/>
    <w:rsid w:val="005303F2"/>
    <w:pPr>
      <w:spacing w:after="100"/>
    </w:pPr>
    <w:rPr>
      <w:rFonts w:cs="Times New Roman (Hoofdtekst CS)"/>
      <w:kern w:val="0"/>
      <w:sz w:val="20"/>
      <w:szCs w:val="20"/>
      <w:lang w:val="en-US" w:eastAsia="nl-NL"/>
      <w14:ligatures w14:val="none"/>
    </w:rPr>
    <w:tblPr/>
    <w:tblStylePr w:type="firstRow">
      <w:pPr>
        <w:jc w:val="left"/>
      </w:pPr>
      <w:rPr>
        <w:rFonts w:ascii="Bell MT" w:hAnsi="Bell MT"/>
        <w:b/>
        <w:i w:val="0"/>
        <w:color w:val="FFFFFF" w:themeColor="background1"/>
        <w:sz w:val="24"/>
        <w:u w:val="none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1F5C9B" w:themeFill="accent1"/>
        <w:vAlign w:val="top"/>
      </w:tcPr>
    </w:tblStylePr>
    <w:tblStylePr w:type="firstCol">
      <w:rPr>
        <w:rFonts w:ascii="Bernard MT Condensed" w:hAnsi="Bernard MT Condensed"/>
        <w:b w:val="0"/>
        <w:i w:val="0"/>
        <w:color w:val="000000" w:themeColor="text1"/>
        <w:sz w:val="2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C0DDE4" w:themeFill="accent3" w:themeFillTint="99"/>
        <w:noWrap/>
        <w:tcMar>
          <w:top w:w="28" w:type="dxa"/>
          <w:left w:w="28" w:type="dxa"/>
          <w:bottom w:w="28" w:type="dxa"/>
          <w:right w:w="28" w:type="dxa"/>
        </w:tcMar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EAF4F6" w:themeColor="accent3" w:themeTint="33"/>
          <w:bottom w:val="single" w:sz="4" w:space="0" w:color="EAF4F6" w:themeColor="accent3" w:themeTint="33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table" w:customStyle="1" w:styleId="Basistabel">
    <w:name w:val="Basis tabel"/>
    <w:uiPriority w:val="99"/>
    <w:rsid w:val="001C0533"/>
    <w:pPr>
      <w:spacing w:after="0" w:line="240" w:lineRule="auto"/>
    </w:p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Bell MT" w:hAnsi="Bell MT"/>
        <w:b/>
        <w:i w:val="0"/>
        <w:color w:val="FFFFFF" w:themeColor="background1"/>
        <w:sz w:val="24"/>
      </w:rPr>
      <w:tblPr/>
      <w:tcPr>
        <w:shd w:val="clear" w:color="auto" w:fill="37A668" w:themeFill="accent2"/>
      </w:tcPr>
    </w:tblStylePr>
    <w:tblStylePr w:type="firstCol">
      <w:rPr>
        <w:rFonts w:ascii="Bernard MT Condensed" w:hAnsi="Bernard MT Condensed"/>
        <w:b w:val="0"/>
        <w:i w:val="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5E9ED" w:themeFill="accent3" w:themeFillTint="66"/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DEE7E3" w:themeColor="accent5"/>
          <w:bottom w:val="single" w:sz="4" w:space="0" w:color="DEE7E3" w:themeColor="accent5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DE1857"/>
  </w:style>
  <w:style w:type="paragraph" w:styleId="Inhopg2">
    <w:name w:val="toc 2"/>
    <w:basedOn w:val="Standaard"/>
    <w:next w:val="Standaard"/>
    <w:autoRedefine/>
    <w:uiPriority w:val="39"/>
    <w:unhideWhenUsed/>
    <w:rsid w:val="00DE1857"/>
    <w:pPr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DE1857"/>
    <w:pPr>
      <w:ind w:left="480"/>
    </w:pPr>
  </w:style>
  <w:style w:type="character" w:styleId="Hyperlink">
    <w:name w:val="Hyperlink"/>
    <w:basedOn w:val="Standaardalinea-lettertype"/>
    <w:uiPriority w:val="99"/>
    <w:unhideWhenUsed/>
    <w:rsid w:val="00DE1857"/>
    <w:rPr>
      <w:color w:val="467886" w:themeColor="hyperlink"/>
      <w:u w:val="single"/>
    </w:rPr>
  </w:style>
  <w:style w:type="paragraph" w:styleId="Lijstopsomteken2">
    <w:name w:val="List Bullet 2"/>
    <w:aliases w:val="Opsomming groen"/>
    <w:basedOn w:val="Lijstopsomteken"/>
    <w:link w:val="Lijstopsomteken2Char"/>
    <w:uiPriority w:val="99"/>
    <w:unhideWhenUsed/>
    <w:rsid w:val="0075463B"/>
    <w:pPr>
      <w:numPr>
        <w:numId w:val="8"/>
      </w:numPr>
    </w:pPr>
  </w:style>
  <w:style w:type="paragraph" w:styleId="Lijstopsomteken">
    <w:name w:val="List Bullet"/>
    <w:aliases w:val="Opsomming"/>
    <w:basedOn w:val="Lijstalinea"/>
    <w:link w:val="LijstopsomtekenChar"/>
    <w:uiPriority w:val="99"/>
    <w:unhideWhenUsed/>
    <w:rsid w:val="00285E2A"/>
    <w:pPr>
      <w:numPr>
        <w:numId w:val="6"/>
      </w:numPr>
      <w:spacing w:after="240" w:afterAutospacing="0"/>
      <w:ind w:left="357" w:hanging="357"/>
    </w:pPr>
  </w:style>
  <w:style w:type="paragraph" w:styleId="Voettekst">
    <w:name w:val="footer"/>
    <w:basedOn w:val="Standaard"/>
    <w:link w:val="VoettekstChar"/>
    <w:uiPriority w:val="99"/>
    <w:unhideWhenUsed/>
    <w:rsid w:val="00234B9A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A2CCA"/>
    <w:rPr>
      <w:rFonts w:ascii="Raleway" w:hAnsi="Raleway" w:cs="Raleway"/>
      <w:color w:val="000000"/>
      <w:kern w:val="0"/>
      <w:sz w:val="21"/>
      <w:szCs w:val="21"/>
      <w:lang w:val="en-US"/>
    </w:rPr>
  </w:style>
  <w:style w:type="character" w:customStyle="1" w:styleId="LijstopsomtekenChar">
    <w:name w:val="Lijst opsom.teken Char"/>
    <w:aliases w:val="Opsomming Char"/>
    <w:basedOn w:val="LijstalineaChar"/>
    <w:link w:val="Lijstopsomteken"/>
    <w:uiPriority w:val="99"/>
    <w:rsid w:val="00285E2A"/>
    <w:rPr>
      <w:rFonts w:ascii="Raleway" w:hAnsi="Raleway" w:cs="Raleway"/>
      <w:color w:val="000000"/>
      <w:kern w:val="0"/>
      <w:sz w:val="20"/>
      <w:szCs w:val="21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4B9A"/>
    <w:rPr>
      <w:rFonts w:ascii="Raleway" w:hAnsi="Raleway" w:cs="Raleway"/>
      <w:kern w:val="0"/>
      <w:sz w:val="16"/>
      <w:szCs w:val="21"/>
      <w:lang w:val="en-US"/>
    </w:rPr>
  </w:style>
  <w:style w:type="numbering" w:customStyle="1" w:styleId="Huidigelijst1">
    <w:name w:val="Huidige lijst1"/>
    <w:uiPriority w:val="99"/>
    <w:rsid w:val="00052556"/>
    <w:pPr>
      <w:numPr>
        <w:numId w:val="16"/>
      </w:numPr>
    </w:pPr>
  </w:style>
  <w:style w:type="paragraph" w:customStyle="1" w:styleId="Aanvinkhokje">
    <w:name w:val="Aanvink hokje"/>
    <w:basedOn w:val="Lijstalinea"/>
    <w:next w:val="Standaard"/>
    <w:rsid w:val="00BF5A26"/>
    <w:pPr>
      <w:numPr>
        <w:numId w:val="18"/>
      </w:numPr>
    </w:pPr>
    <w:rPr>
      <w:color w:val="000000" w:themeColor="text1"/>
      <w:szCs w:val="28"/>
      <w:lang w:eastAsia="nl-NL"/>
      <w14:ligatures w14:val="none"/>
    </w:rPr>
  </w:style>
  <w:style w:type="paragraph" w:styleId="Duidelijkcitaat">
    <w:name w:val="Intense Quote"/>
    <w:aliases w:val="Uitgelicht alinea"/>
    <w:basedOn w:val="Standaard"/>
    <w:next w:val="Standaard"/>
    <w:link w:val="DuidelijkcitaatChar"/>
    <w:uiPriority w:val="30"/>
    <w:rsid w:val="007C25EB"/>
    <w:pPr>
      <w:shd w:val="clear" w:color="auto" w:fill="C0DDE4" w:themeFill="accent3" w:themeFillTint="99"/>
      <w:spacing w:after="0" w:afterAutospacing="0"/>
      <w:ind w:left="284" w:right="284"/>
    </w:pPr>
    <w:rPr>
      <w:bCs/>
      <w:color w:val="000000" w:themeColor="text1"/>
    </w:rPr>
  </w:style>
  <w:style w:type="character" w:customStyle="1" w:styleId="DuidelijkcitaatChar">
    <w:name w:val="Duidelijk citaat Char"/>
    <w:aliases w:val="Uitgelicht alinea Char"/>
    <w:basedOn w:val="Standaardalinea-lettertype"/>
    <w:link w:val="Duidelijkcitaat"/>
    <w:uiPriority w:val="30"/>
    <w:rsid w:val="007C25EB"/>
    <w:rPr>
      <w:rFonts w:ascii="Raleway" w:hAnsi="Raleway" w:cs="Raleway"/>
      <w:bCs/>
      <w:color w:val="000000" w:themeColor="text1"/>
      <w:kern w:val="0"/>
      <w:sz w:val="20"/>
      <w:szCs w:val="21"/>
      <w:shd w:val="clear" w:color="auto" w:fill="C0DDE4" w:themeFill="accent3" w:themeFillTint="99"/>
    </w:rPr>
  </w:style>
  <w:style w:type="paragraph" w:styleId="Voetnoottekst">
    <w:name w:val="footnote text"/>
    <w:basedOn w:val="Standaard"/>
    <w:link w:val="VoetnoottekstChar"/>
    <w:uiPriority w:val="99"/>
    <w:unhideWhenUsed/>
    <w:rsid w:val="009B6AD2"/>
    <w:pPr>
      <w:spacing w:after="20" w:afterAutospacing="0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B6AD2"/>
    <w:rPr>
      <w:rFonts w:ascii="Raleway" w:hAnsi="Raleway" w:cs="Raleway"/>
      <w:kern w:val="0"/>
      <w:sz w:val="16"/>
      <w:szCs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DC6E96"/>
  </w:style>
  <w:style w:type="paragraph" w:styleId="Standaardinspringing">
    <w:name w:val="Normal Indent"/>
    <w:basedOn w:val="Standaard"/>
    <w:uiPriority w:val="99"/>
    <w:unhideWhenUsed/>
    <w:rsid w:val="001017EC"/>
    <w:pPr>
      <w:ind w:left="708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DB19C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4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33F7"/>
    <w:rPr>
      <w:rFonts w:ascii="Raleway" w:hAnsi="Raleway" w:cs="Raleway"/>
      <w:kern w:val="0"/>
      <w:sz w:val="20"/>
      <w:szCs w:val="21"/>
    </w:rPr>
  </w:style>
  <w:style w:type="paragraph" w:customStyle="1" w:styleId="Verslag-standaard">
    <w:name w:val="Verslag-standaard"/>
    <w:basedOn w:val="Standaard"/>
    <w:next w:val="Punten-verslag"/>
    <w:qFormat/>
    <w:rsid w:val="000167C0"/>
    <w:pPr>
      <w:ind w:left="360"/>
    </w:pPr>
    <w:rPr>
      <w:lang w:val="en-US"/>
    </w:rPr>
  </w:style>
  <w:style w:type="paragraph" w:customStyle="1" w:styleId="Punten-verslag">
    <w:name w:val="Punten-verslag"/>
    <w:basedOn w:val="Kop3"/>
    <w:next w:val="Verslag-standaard"/>
    <w:qFormat/>
    <w:rsid w:val="00965801"/>
    <w:pPr>
      <w:numPr>
        <w:numId w:val="20"/>
      </w:numPr>
    </w:pPr>
    <w:rPr>
      <w:rFonts w:ascii="Raleway" w:hAnsi="Raleway"/>
      <w:color w:val="37A668" w:themeColor="accent2"/>
      <w:sz w:val="24"/>
    </w:rPr>
  </w:style>
  <w:style w:type="table" w:styleId="Rastertabel1licht-Accent5">
    <w:name w:val="Grid Table 1 Light Accent 5"/>
    <w:basedOn w:val="Standaardtabel"/>
    <w:uiPriority w:val="46"/>
    <w:rsid w:val="000167C0"/>
    <w:pPr>
      <w:spacing w:after="0" w:line="240" w:lineRule="auto"/>
    </w:pPr>
    <w:tblPr>
      <w:tblStyleRowBandSize w:val="1"/>
      <w:tblStyleColBandSize w:val="1"/>
      <w:tblBorders>
        <w:top w:val="single" w:sz="4" w:space="0" w:color="F1F5F3" w:themeColor="accent5" w:themeTint="66"/>
        <w:left w:val="single" w:sz="4" w:space="0" w:color="F1F5F3" w:themeColor="accent5" w:themeTint="66"/>
        <w:bottom w:val="single" w:sz="4" w:space="0" w:color="F1F5F3" w:themeColor="accent5" w:themeTint="66"/>
        <w:right w:val="single" w:sz="4" w:space="0" w:color="F1F5F3" w:themeColor="accent5" w:themeTint="66"/>
        <w:insideH w:val="single" w:sz="4" w:space="0" w:color="F1F5F3" w:themeColor="accent5" w:themeTint="66"/>
        <w:insideV w:val="single" w:sz="4" w:space="0" w:color="F1F5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BF0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Verslag">
    <w:name w:val="Verslag"/>
    <w:basedOn w:val="Standaardtabel"/>
    <w:uiPriority w:val="99"/>
    <w:rsid w:val="000167C0"/>
    <w:pPr>
      <w:spacing w:after="0" w:line="240" w:lineRule="auto"/>
    </w:pPr>
    <w:rPr>
      <w:rFonts w:ascii="Raleway" w:hAnsi="Raleway"/>
    </w:rPr>
    <w:tblPr/>
  </w:style>
  <w:style w:type="paragraph" w:customStyle="1" w:styleId="Aanwezigen-verslag">
    <w:name w:val="Aanwezigen-verslag"/>
    <w:basedOn w:val="Standaard"/>
    <w:rsid w:val="000167C0"/>
    <w:pPr>
      <w:spacing w:after="0" w:afterAutospacing="0"/>
    </w:pPr>
  </w:style>
  <w:style w:type="paragraph" w:customStyle="1" w:styleId="Opsomming-verslag">
    <w:name w:val="Opsomming-verslag"/>
    <w:basedOn w:val="Lijstopsomteken2"/>
    <w:rsid w:val="000167C0"/>
  </w:style>
  <w:style w:type="paragraph" w:customStyle="1" w:styleId="Opsomming-verslag-blauw">
    <w:name w:val="Opsomming-verslag-blauw"/>
    <w:basedOn w:val="Lijstopsomteken"/>
    <w:qFormat/>
    <w:rsid w:val="00965801"/>
    <w:pPr>
      <w:numPr>
        <w:numId w:val="24"/>
      </w:numPr>
    </w:pPr>
  </w:style>
  <w:style w:type="paragraph" w:customStyle="1" w:styleId="Stijl1">
    <w:name w:val="Stijl1"/>
    <w:basedOn w:val="Verslag-standaard"/>
    <w:rsid w:val="00965801"/>
    <w:pPr>
      <w:spacing w:after="0" w:afterAutospacing="0"/>
      <w:ind w:left="357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E16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oniedamkot@archipelprimair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inette.ruisch\AppData\Local\Microsoft\Windows\INetCache\Content.Outlook\90W40ZWP\ijssel-berkel-verslag-9jul24.dotx" TargetMode="External"/></Relationships>
</file>

<file path=word/theme/theme1.xml><?xml version="1.0" encoding="utf-8"?>
<a:theme xmlns:a="http://schemas.openxmlformats.org/drawingml/2006/main" name="thema-ijssel-berkel">
  <a:themeElements>
    <a:clrScheme name="Aangepast 2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F5C9B"/>
      </a:accent1>
      <a:accent2>
        <a:srgbClr val="37A668"/>
      </a:accent2>
      <a:accent3>
        <a:srgbClr val="97C8D3"/>
      </a:accent3>
      <a:accent4>
        <a:srgbClr val="8FBC90"/>
      </a:accent4>
      <a:accent5>
        <a:srgbClr val="DEE7E3"/>
      </a:accent5>
      <a:accent6>
        <a:srgbClr val="008AC3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accent3">
            <a:lumMod val="60000"/>
            <a:lumOff val="40000"/>
          </a:schemeClr>
        </a:solidFill>
        <a:ln w="6350">
          <a:noFill/>
        </a:ln>
      </a:spPr>
      <a:bodyPr wrap="square" lIns="108000" tIns="144000" rIns="108000" bIns="144000" rtlCol="0" anchor="ctr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1A1C48A1BF42A8B5B551B5E81297" ma:contentTypeVersion="12" ma:contentTypeDescription="Een nieuw document maken." ma:contentTypeScope="" ma:versionID="42ad1db5c7a41180050719def4675621">
  <xsd:schema xmlns:xsd="http://www.w3.org/2001/XMLSchema" xmlns:xs="http://www.w3.org/2001/XMLSchema" xmlns:p="http://schemas.microsoft.com/office/2006/metadata/properties" xmlns:ns2="e5d48167-320a-40cc-bf65-ebb68efe7f87" xmlns:ns3="9dced29a-34f1-42f8-b96d-c5f38b3d539d" targetNamespace="http://schemas.microsoft.com/office/2006/metadata/properties" ma:root="true" ma:fieldsID="add26fcbbdbede79ac74c0043d191015" ns2:_="" ns3:_="">
    <xsd:import namespace="e5d48167-320a-40cc-bf65-ebb68efe7f87"/>
    <xsd:import namespace="9dced29a-34f1-42f8-b96d-c5f38b3d5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8167-320a-40cc-bf65-ebb68efe7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d425c4-498f-4f57-91ae-c4141e6cb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ed29a-34f1-42f8-b96d-c5f38b3d53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5c10fe-085d-4a6a-aa3e-8d85e493a0c3}" ma:internalName="TaxCatchAll" ma:showField="CatchAllData" ma:web="9dced29a-34f1-42f8-b96d-c5f38b3d5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48167-320a-40cc-bf65-ebb68efe7f87">
      <Terms xmlns="http://schemas.microsoft.com/office/infopath/2007/PartnerControls"/>
    </lcf76f155ced4ddcb4097134ff3c332f>
    <TaxCatchAll xmlns="9dced29a-34f1-42f8-b96d-c5f38b3d539d" xsi:nil="true"/>
  </documentManagement>
</p:properties>
</file>

<file path=customXml/itemProps1.xml><?xml version="1.0" encoding="utf-8"?>
<ds:datastoreItem xmlns:ds="http://schemas.openxmlformats.org/officeDocument/2006/customXml" ds:itemID="{4B8E0402-054A-4FB1-81D9-07DE89377D73}"/>
</file>

<file path=customXml/itemProps2.xml><?xml version="1.0" encoding="utf-8"?>
<ds:datastoreItem xmlns:ds="http://schemas.openxmlformats.org/officeDocument/2006/customXml" ds:itemID="{30C3F513-09E5-4902-83E0-C06F3AD66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097AD-810E-4634-BE96-683982DFBB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4C7EFC-F76F-48D5-A303-C4D344C7CED7}">
  <ds:schemaRefs>
    <ds:schemaRef ds:uri="http://schemas.microsoft.com/office/2006/metadata/properties"/>
    <ds:schemaRef ds:uri="http://schemas.microsoft.com/office/infopath/2007/PartnerControls"/>
    <ds:schemaRef ds:uri="e5d48167-320a-40cc-bf65-ebb68efe7f87"/>
    <ds:schemaRef ds:uri="9dced29a-34f1-42f8-b96d-c5f38b3d539d"/>
  </ds:schemaRefs>
</ds:datastoreItem>
</file>

<file path=docMetadata/LabelInfo.xml><?xml version="1.0" encoding="utf-8"?>
<clbl:labelList xmlns:clbl="http://schemas.microsoft.com/office/2020/mipLabelMetadata">
  <clbl:label id="{de6f1e8d-7064-4ab8-8f5d-6eacc82262c3}" enabled="0" method="" siteId="{de6f1e8d-7064-4ab8-8f5d-6eacc82262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ijssel-berkel-verslag-9jul24</Template>
  <TotalTime>1</TotalTime>
  <Pages>3</Pages>
  <Words>784</Words>
  <Characters>4853</Characters>
  <Application>Microsoft Office Word</Application>
  <DocSecurity>0</DocSecurity>
  <Lines>88</Lines>
  <Paragraphs>25</Paragraphs>
  <ScaleCrop>false</ScaleCrop>
  <Manager/>
  <Company/>
  <LinksUpToDate>false</LinksUpToDate>
  <CharactersWithSpaces>5612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Ruisch</dc:creator>
  <cp:keywords/>
  <dc:description/>
  <cp:lastModifiedBy>Annelies de Jonge</cp:lastModifiedBy>
  <cp:revision>2</cp:revision>
  <cp:lastPrinted>2024-09-30T23:10:00Z</cp:lastPrinted>
  <dcterms:created xsi:type="dcterms:W3CDTF">2026-07-13T13:19:00Z</dcterms:created>
  <dcterms:modified xsi:type="dcterms:W3CDTF">2026-07-13T13:19:00Z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0x01010042431A1C48A1BF42A8B5B551B5E81297</vt:lpwstr>
  </property>
  <property fmtid="{D5CDD505-2E9C-101B-9397-08002B2CF9AE}" pid="3" name="Order">
    <vt:r8>90600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